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22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</w:t>
      </w:r>
    </w:p>
    <w:p w14:paraId="46D19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山东省菏泽市定陶区202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年超长期特别国债资金支持设施农业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（种植）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更新改造项目公示表</w:t>
      </w:r>
    </w:p>
    <w:bookmarkEnd w:id="0"/>
    <w:p w14:paraId="2B7B6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679"/>
        <w:gridCol w:w="1772"/>
        <w:gridCol w:w="2015"/>
        <w:gridCol w:w="1517"/>
        <w:gridCol w:w="2217"/>
        <w:gridCol w:w="2200"/>
        <w:gridCol w:w="911"/>
      </w:tblGrid>
      <w:tr w14:paraId="5DA9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noWrap w:val="0"/>
            <w:vAlign w:val="top"/>
          </w:tcPr>
          <w:p w14:paraId="4EDAA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679" w:type="dxa"/>
            <w:noWrap w:val="0"/>
            <w:vAlign w:val="top"/>
          </w:tcPr>
          <w:p w14:paraId="1872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1772" w:type="dxa"/>
            <w:noWrap w:val="0"/>
            <w:vAlign w:val="top"/>
          </w:tcPr>
          <w:p w14:paraId="3F8C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项目单位</w:t>
            </w:r>
          </w:p>
        </w:tc>
        <w:tc>
          <w:tcPr>
            <w:tcW w:w="2015" w:type="dxa"/>
            <w:noWrap w:val="0"/>
            <w:vAlign w:val="top"/>
          </w:tcPr>
          <w:p w14:paraId="4E7F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主要建设内容</w:t>
            </w:r>
          </w:p>
        </w:tc>
        <w:tc>
          <w:tcPr>
            <w:tcW w:w="1517" w:type="dxa"/>
            <w:noWrap w:val="0"/>
            <w:vAlign w:val="top"/>
          </w:tcPr>
          <w:p w14:paraId="033DD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总投资</w:t>
            </w:r>
          </w:p>
        </w:tc>
        <w:tc>
          <w:tcPr>
            <w:tcW w:w="2217" w:type="dxa"/>
            <w:noWrap w:val="0"/>
            <w:vAlign w:val="top"/>
          </w:tcPr>
          <w:p w14:paraId="33B9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申请超长期国债额度</w:t>
            </w:r>
          </w:p>
        </w:tc>
        <w:tc>
          <w:tcPr>
            <w:tcW w:w="2200" w:type="dxa"/>
            <w:noWrap w:val="0"/>
            <w:vAlign w:val="top"/>
          </w:tcPr>
          <w:p w14:paraId="3D7C5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投向领域</w:t>
            </w:r>
          </w:p>
        </w:tc>
        <w:tc>
          <w:tcPr>
            <w:tcW w:w="911" w:type="dxa"/>
            <w:noWrap w:val="0"/>
            <w:vAlign w:val="top"/>
          </w:tcPr>
          <w:p w14:paraId="5F905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2A1C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noWrap w:val="0"/>
            <w:vAlign w:val="center"/>
          </w:tcPr>
          <w:p w14:paraId="13CC9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679" w:type="dxa"/>
            <w:noWrap w:val="0"/>
            <w:vAlign w:val="center"/>
          </w:tcPr>
          <w:p w14:paraId="1A4C0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  <w:t>山东省菏泽市定陶区202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  <w:t>年超长期特别国债资金支持设施农业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（种植）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  <w:t>更新改造项目</w:t>
            </w:r>
          </w:p>
        </w:tc>
        <w:tc>
          <w:tcPr>
            <w:tcW w:w="1772" w:type="dxa"/>
            <w:noWrap w:val="0"/>
            <w:vAlign w:val="center"/>
          </w:tcPr>
          <w:p w14:paraId="4DDB0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  <w:t>菏泽市定陶区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农业农村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  <w:t>局</w:t>
            </w:r>
          </w:p>
        </w:tc>
        <w:tc>
          <w:tcPr>
            <w:tcW w:w="2015" w:type="dxa"/>
            <w:noWrap w:val="0"/>
            <w:vAlign w:val="center"/>
          </w:tcPr>
          <w:p w14:paraId="7E369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  <w:t>主要建设翻建日光温室大棚370个，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  <w:t>建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筑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  <w:t>面积610.19亩。</w:t>
            </w:r>
          </w:p>
        </w:tc>
        <w:tc>
          <w:tcPr>
            <w:tcW w:w="1517" w:type="dxa"/>
            <w:noWrap w:val="0"/>
            <w:vAlign w:val="center"/>
          </w:tcPr>
          <w:p w14:paraId="39F41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  <w:t>12015万元</w:t>
            </w:r>
          </w:p>
        </w:tc>
        <w:tc>
          <w:tcPr>
            <w:tcW w:w="2217" w:type="dxa"/>
            <w:noWrap w:val="0"/>
            <w:vAlign w:val="center"/>
          </w:tcPr>
          <w:p w14:paraId="4F986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  <w:t>3431万元</w:t>
            </w:r>
          </w:p>
        </w:tc>
        <w:tc>
          <w:tcPr>
            <w:tcW w:w="2200" w:type="dxa"/>
            <w:noWrap w:val="0"/>
            <w:vAlign w:val="center"/>
          </w:tcPr>
          <w:p w14:paraId="5805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  <w:t>设施农业老旧设施更新改造</w:t>
            </w:r>
          </w:p>
        </w:tc>
        <w:tc>
          <w:tcPr>
            <w:tcW w:w="911" w:type="dxa"/>
            <w:noWrap w:val="0"/>
            <w:vAlign w:val="center"/>
          </w:tcPr>
          <w:p w14:paraId="7731A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</w:tbl>
    <w:p w14:paraId="2BD46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994FA7B"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2201E"/>
    <w:rsid w:val="1AD2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2025-08-27T08:42:00Z</dcterms:created>
  <dc:creator>武城琛</dc:creator>
  <cp:lastModifiedBy>武城琛</cp:lastModifiedBy>
  <dcterms:modified xsi:type="dcterms:W3CDTF">2025-08-27T08:44:41Z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6F5FF89674494B4FBE46D99519F01AEC_11</vt:lpwstr>
  </property>
  <property fmtid="{D5CDD505-2E9C-101B-9397-08002B2CF9AE}" pid="4" name="KSOTemplateDocerSaveRecord">
    <vt:lpwstr>eyJoZGlkIjoiNDdhYTlkMGQ2YzM4ZWNmYzAzZDY1M2EyMTc5MDc4NGIiLCJ1c2VySWQiOiI1OTUzNDY4ODcifQ==</vt:lpwstr>
  </property>
</Properties>
</file>