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AAF9">
      <w:pPr>
        <w:spacing w:line="360" w:lineRule="auto"/>
        <w:jc w:val="center"/>
        <w:outlineLvl w:val="0"/>
        <w:rPr>
          <w:rStyle w:val="8"/>
          <w:rFonts w:hint="eastAsia"/>
          <w:b/>
          <w:bCs/>
          <w:color w:val="auto"/>
          <w:sz w:val="32"/>
          <w:szCs w:val="32"/>
          <w:highlight w:val="none"/>
          <w:u w:val="none"/>
          <w:lang w:val="en-US" w:eastAsia="zh-CN"/>
        </w:rPr>
      </w:pPr>
      <w:r>
        <w:rPr>
          <w:rStyle w:val="8"/>
          <w:rFonts w:hint="eastAsia"/>
          <w:b/>
          <w:bCs/>
          <w:color w:val="auto"/>
          <w:sz w:val="32"/>
          <w:szCs w:val="32"/>
          <w:highlight w:val="none"/>
          <w:u w:val="none"/>
          <w:lang w:val="en-US" w:eastAsia="zh-CN"/>
        </w:rPr>
        <w:t>菏泽市定陶区2025年畜禽粪污资源化利用整县推进项目监理服务采购公告</w:t>
      </w:r>
    </w:p>
    <w:p w14:paraId="515A16D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eastAsia="宋体" w:cs="仿宋"/>
          <w:sz w:val="24"/>
          <w:szCs w:val="24"/>
          <w:highlight w:val="none"/>
          <w:lang w:val="en-US" w:eastAsia="zh-CN"/>
        </w:rPr>
      </w:pPr>
      <w:r>
        <w:rPr>
          <w:rFonts w:hint="eastAsia" w:ascii="宋体" w:hAnsi="宋体" w:cs="仿宋"/>
          <w:sz w:val="24"/>
          <w:szCs w:val="24"/>
          <w:highlight w:val="none"/>
        </w:rPr>
        <w:t>菏泽市定陶区2025年畜禽粪污资源化利用整县推进项目以</w:t>
      </w:r>
      <w:r>
        <w:rPr>
          <w:rFonts w:hint="eastAsia" w:ascii="宋体" w:hAnsi="宋体" w:cs="仿宋"/>
          <w:sz w:val="24"/>
          <w:szCs w:val="24"/>
          <w:highlight w:val="none"/>
          <w:lang w:val="en-US" w:eastAsia="zh-CN"/>
        </w:rPr>
        <w:t>自行组织采购</w:t>
      </w:r>
      <w:r>
        <w:rPr>
          <w:rFonts w:hint="eastAsia" w:ascii="宋体" w:hAnsi="宋体" w:cs="仿宋"/>
          <w:sz w:val="24"/>
          <w:szCs w:val="24"/>
          <w:highlight w:val="none"/>
        </w:rPr>
        <w:t>方式采购</w:t>
      </w:r>
      <w:r>
        <w:rPr>
          <w:rFonts w:hint="eastAsia" w:cs="仿宋"/>
          <w:sz w:val="24"/>
          <w:szCs w:val="24"/>
          <w:highlight w:val="none"/>
          <w:lang w:eastAsia="zh-CN"/>
        </w:rPr>
        <w:t>，</w:t>
      </w:r>
      <w:r>
        <w:rPr>
          <w:rFonts w:hint="eastAsia" w:cs="仿宋"/>
          <w:sz w:val="24"/>
          <w:szCs w:val="24"/>
          <w:highlight w:val="none"/>
          <w:lang w:val="en-US" w:eastAsia="zh-CN"/>
        </w:rPr>
        <w:t>将相关事项告知如下：</w:t>
      </w:r>
    </w:p>
    <w:p w14:paraId="5B74AA7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eastAsia="宋体" w:cs="仿宋"/>
          <w:sz w:val="24"/>
          <w:szCs w:val="24"/>
          <w:highlight w:val="none"/>
          <w:lang w:val="en-US" w:eastAsia="zh-CN"/>
        </w:rPr>
      </w:pPr>
      <w:r>
        <w:rPr>
          <w:rFonts w:hint="eastAsia" w:ascii="宋体" w:hAnsi="宋体" w:cs="仿宋"/>
          <w:sz w:val="24"/>
          <w:szCs w:val="24"/>
          <w:highlight w:val="none"/>
        </w:rPr>
        <w:t>一、采购人</w:t>
      </w:r>
      <w:r>
        <w:rPr>
          <w:rFonts w:hint="eastAsia" w:cs="仿宋"/>
          <w:sz w:val="24"/>
          <w:szCs w:val="24"/>
          <w:highlight w:val="none"/>
          <w:lang w:val="en-US" w:eastAsia="zh-CN"/>
        </w:rPr>
        <w:t>：菏泽市定陶区畜牧服务中心</w:t>
      </w:r>
    </w:p>
    <w:p w14:paraId="27E949A2">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eastAsia="宋体" w:cs="仿宋"/>
          <w:sz w:val="24"/>
          <w:szCs w:val="24"/>
          <w:highlight w:val="none"/>
          <w:lang w:eastAsia="zh-CN"/>
        </w:rPr>
      </w:pPr>
      <w:r>
        <w:rPr>
          <w:rFonts w:hint="eastAsia" w:ascii="宋体" w:hAnsi="宋体" w:cs="仿宋"/>
          <w:sz w:val="24"/>
          <w:szCs w:val="24"/>
          <w:highlight w:val="none"/>
        </w:rPr>
        <w:t>二、项目名称：菏泽市定陶区2025年畜禽粪污资源化利用整县推进项目</w:t>
      </w:r>
    </w:p>
    <w:p w14:paraId="2219CC9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eastAsia="宋体" w:cs="仿宋"/>
          <w:sz w:val="24"/>
          <w:szCs w:val="24"/>
          <w:highlight w:val="none"/>
          <w:lang w:val="en-US" w:eastAsia="zh-CN"/>
        </w:rPr>
      </w:pPr>
      <w:r>
        <w:rPr>
          <w:rFonts w:hint="eastAsia" w:ascii="宋体" w:hAnsi="宋体" w:cs="仿宋"/>
          <w:sz w:val="24"/>
          <w:szCs w:val="24"/>
          <w:highlight w:val="none"/>
        </w:rPr>
        <w:t>三、质量要求：符合国家、行业及地方现行相关标准、规范和强制性条文，并满足</w:t>
      </w:r>
      <w:r>
        <w:rPr>
          <w:rFonts w:hint="eastAsia" w:ascii="宋体" w:hAnsi="宋体" w:cs="仿宋"/>
          <w:sz w:val="24"/>
          <w:szCs w:val="24"/>
          <w:highlight w:val="none"/>
          <w:lang w:val="en-US" w:eastAsia="zh-CN"/>
        </w:rPr>
        <w:t>采购</w:t>
      </w:r>
      <w:r>
        <w:rPr>
          <w:rFonts w:hint="eastAsia" w:ascii="宋体" w:hAnsi="宋体" w:cs="仿宋"/>
          <w:sz w:val="24"/>
          <w:szCs w:val="24"/>
          <w:highlight w:val="none"/>
        </w:rPr>
        <w:t>人就本项目提出的要求</w:t>
      </w:r>
      <w:r>
        <w:rPr>
          <w:rFonts w:hint="eastAsia" w:ascii="宋体" w:hAnsi="宋体" w:cs="仿宋"/>
          <w:sz w:val="24"/>
          <w:szCs w:val="24"/>
          <w:highlight w:val="none"/>
          <w:lang w:eastAsia="zh-CN"/>
        </w:rPr>
        <w:t>。</w:t>
      </w:r>
    </w:p>
    <w:p w14:paraId="754FCEC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cs="仿宋"/>
          <w:sz w:val="24"/>
          <w:szCs w:val="24"/>
          <w:highlight w:val="none"/>
          <w:lang w:val="en-US" w:eastAsia="zh-CN"/>
        </w:rPr>
        <w:t>四</w:t>
      </w:r>
      <w:r>
        <w:rPr>
          <w:rFonts w:hint="eastAsia" w:ascii="宋体" w:hAnsi="宋体" w:cs="仿宋"/>
          <w:sz w:val="24"/>
          <w:szCs w:val="24"/>
          <w:highlight w:val="none"/>
        </w:rPr>
        <w:t>、项目说明：</w:t>
      </w:r>
      <w:bookmarkStart w:id="0" w:name="_Toc390759099"/>
      <w:bookmarkStart w:id="1" w:name="项目名称"/>
    </w:p>
    <w:p w14:paraId="1E31ABA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ascii="宋体" w:hAnsi="宋体" w:cs="仿宋"/>
          <w:sz w:val="24"/>
          <w:szCs w:val="24"/>
          <w:highlight w:val="yellow"/>
        </w:rPr>
      </w:pPr>
      <w:r>
        <w:rPr>
          <w:rFonts w:hint="eastAsia" w:ascii="宋体" w:hAnsi="宋体" w:cs="仿宋"/>
          <w:sz w:val="24"/>
          <w:szCs w:val="24"/>
          <w:highlight w:val="none"/>
        </w:rPr>
        <w:t>1.项目概况：菏泽市定陶区2025年畜禽粪污资源化利用整县推进项目监理服务；</w:t>
      </w:r>
    </w:p>
    <w:p w14:paraId="4FDDC39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rPr>
        <w:t>2.</w:t>
      </w:r>
      <w:bookmarkEnd w:id="0"/>
      <w:bookmarkEnd w:id="1"/>
      <w:r>
        <w:rPr>
          <w:rFonts w:hint="eastAsia" w:ascii="宋体" w:hAnsi="宋体" w:cs="仿宋"/>
          <w:sz w:val="24"/>
          <w:szCs w:val="24"/>
          <w:highlight w:val="none"/>
        </w:rPr>
        <w:t>服务期限：</w:t>
      </w:r>
      <w:r>
        <w:rPr>
          <w:rFonts w:hint="eastAsia" w:ascii="宋体" w:hAnsi="宋体" w:cs="仿宋"/>
          <w:sz w:val="24"/>
          <w:szCs w:val="24"/>
          <w:highlight w:val="none"/>
          <w:lang w:val="en-US" w:eastAsia="zh-CN"/>
        </w:rPr>
        <w:t>施工全工程监理；</w:t>
      </w:r>
    </w:p>
    <w:p w14:paraId="560DF234">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rPr>
        <w:t>3.资金</w:t>
      </w:r>
      <w:r>
        <w:rPr>
          <w:rFonts w:hint="eastAsia" w:ascii="宋体" w:hAnsi="宋体" w:cs="仿宋"/>
          <w:sz w:val="24"/>
          <w:szCs w:val="24"/>
          <w:highlight w:val="none"/>
          <w:lang w:val="en-US" w:eastAsia="zh-CN"/>
        </w:rPr>
        <w:t>来源</w:t>
      </w:r>
      <w:r>
        <w:rPr>
          <w:rFonts w:hint="eastAsia" w:ascii="宋体" w:hAnsi="宋体" w:cs="仿宋"/>
          <w:sz w:val="24"/>
          <w:szCs w:val="24"/>
          <w:highlight w:val="none"/>
        </w:rPr>
        <w:t>：已落实；</w:t>
      </w:r>
    </w:p>
    <w:p w14:paraId="03BA709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rPr>
        <w:t>4.采购方式：</w:t>
      </w:r>
      <w:r>
        <w:rPr>
          <w:rFonts w:hint="eastAsia" w:cs="仿宋"/>
          <w:sz w:val="24"/>
          <w:szCs w:val="24"/>
          <w:highlight w:val="none"/>
          <w:lang w:val="en-US" w:eastAsia="zh-CN"/>
        </w:rPr>
        <w:t>自行采购</w:t>
      </w:r>
      <w:r>
        <w:rPr>
          <w:rFonts w:hint="eastAsia" w:ascii="宋体" w:hAnsi="宋体" w:cs="仿宋"/>
          <w:sz w:val="24"/>
          <w:szCs w:val="24"/>
          <w:highlight w:val="none"/>
        </w:rPr>
        <w:t>；</w:t>
      </w:r>
    </w:p>
    <w:p w14:paraId="1576247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cs="仿宋"/>
          <w:sz w:val="24"/>
          <w:szCs w:val="24"/>
          <w:highlight w:val="none"/>
          <w:lang w:val="en-US" w:eastAsia="zh-CN"/>
        </w:rPr>
        <w:t>五</w:t>
      </w:r>
      <w:r>
        <w:rPr>
          <w:rFonts w:hint="eastAsia" w:ascii="宋体" w:hAnsi="宋体" w:cs="仿宋"/>
          <w:sz w:val="24"/>
          <w:szCs w:val="24"/>
          <w:highlight w:val="none"/>
        </w:rPr>
        <w:t>、供应商资格要求：</w:t>
      </w:r>
    </w:p>
    <w:p w14:paraId="0729932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eastAsia="宋体" w:cs="仿宋"/>
          <w:sz w:val="24"/>
          <w:szCs w:val="24"/>
          <w:highlight w:val="none"/>
          <w:lang w:eastAsia="zh-CN"/>
        </w:rPr>
      </w:pPr>
      <w:r>
        <w:rPr>
          <w:rFonts w:hint="eastAsia" w:ascii="宋体" w:hAnsi="宋体" w:cs="仿宋"/>
          <w:sz w:val="24"/>
          <w:szCs w:val="24"/>
          <w:highlight w:val="none"/>
        </w:rPr>
        <w:t>1潜在供应商须符合《中华人民共和国政府采购法》第二十二条的有关规定</w:t>
      </w:r>
      <w:r>
        <w:rPr>
          <w:rFonts w:hint="eastAsia" w:ascii="宋体" w:hAnsi="宋体" w:cs="仿宋"/>
          <w:sz w:val="24"/>
          <w:szCs w:val="24"/>
          <w:highlight w:val="none"/>
          <w:lang w:eastAsia="zh-CN"/>
        </w:rPr>
        <w:t>。</w:t>
      </w:r>
    </w:p>
    <w:p w14:paraId="1FA7F58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eastAsia="宋体" w:cs="仿宋"/>
          <w:sz w:val="24"/>
          <w:szCs w:val="24"/>
          <w:highlight w:val="none"/>
          <w:lang w:eastAsia="zh-CN"/>
        </w:rPr>
      </w:pPr>
      <w:r>
        <w:rPr>
          <w:rFonts w:hint="eastAsia" w:ascii="宋体" w:hAnsi="宋体" w:cs="仿宋"/>
          <w:sz w:val="24"/>
          <w:szCs w:val="24"/>
          <w:highlight w:val="none"/>
        </w:rPr>
        <w:t>2潜在供应商须为在中华人民共和国境内注册的</w:t>
      </w:r>
      <w:r>
        <w:rPr>
          <w:rFonts w:hint="eastAsia" w:ascii="宋体" w:hAnsi="宋体" w:cs="仿宋"/>
          <w:sz w:val="24"/>
          <w:szCs w:val="24"/>
          <w:highlight w:val="none"/>
          <w:lang w:val="en-US" w:eastAsia="zh-CN"/>
        </w:rPr>
        <w:t>具有</w:t>
      </w:r>
      <w:r>
        <w:rPr>
          <w:rFonts w:hint="eastAsia" w:ascii="宋体" w:hAnsi="宋体" w:cs="仿宋"/>
          <w:sz w:val="24"/>
          <w:szCs w:val="24"/>
          <w:highlight w:val="none"/>
        </w:rPr>
        <w:t>独立承担民事责任和合同义务，能在国内合法提供采购内容及其相应的服务</w:t>
      </w:r>
      <w:r>
        <w:rPr>
          <w:rFonts w:hint="eastAsia" w:ascii="宋体" w:hAnsi="宋体" w:cs="仿宋"/>
          <w:sz w:val="24"/>
          <w:szCs w:val="24"/>
          <w:highlight w:val="none"/>
          <w:lang w:eastAsia="zh-CN"/>
        </w:rPr>
        <w:t>，</w:t>
      </w:r>
      <w:r>
        <w:rPr>
          <w:rFonts w:hint="eastAsia" w:ascii="宋体" w:hAnsi="宋体" w:cs="仿宋"/>
          <w:sz w:val="24"/>
          <w:szCs w:val="24"/>
          <w:highlight w:val="none"/>
        </w:rPr>
        <w:t>在人员、设备、资金等方面具有相应的</w:t>
      </w:r>
      <w:r>
        <w:rPr>
          <w:rFonts w:hint="eastAsia" w:ascii="宋体" w:hAnsi="宋体" w:cs="仿宋"/>
          <w:sz w:val="24"/>
          <w:szCs w:val="24"/>
          <w:highlight w:val="none"/>
          <w:lang w:val="en-US" w:eastAsia="zh-CN"/>
        </w:rPr>
        <w:t>服务</w:t>
      </w:r>
      <w:r>
        <w:rPr>
          <w:rFonts w:hint="eastAsia" w:ascii="宋体" w:hAnsi="宋体" w:cs="仿宋"/>
          <w:sz w:val="24"/>
          <w:szCs w:val="24"/>
          <w:highlight w:val="none"/>
        </w:rPr>
        <w:t>能力</w:t>
      </w:r>
      <w:r>
        <w:rPr>
          <w:rFonts w:hint="eastAsia" w:ascii="宋体" w:hAnsi="宋体" w:cs="仿宋"/>
          <w:sz w:val="24"/>
          <w:szCs w:val="24"/>
          <w:highlight w:val="none"/>
          <w:lang w:eastAsia="zh-CN"/>
        </w:rPr>
        <w:t>。</w:t>
      </w:r>
    </w:p>
    <w:p w14:paraId="035AD8D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lang w:val="en-US" w:eastAsia="zh-CN"/>
        </w:rPr>
      </w:pPr>
      <w:r>
        <w:rPr>
          <w:rFonts w:hint="eastAsia" w:ascii="宋体" w:hAnsi="宋体" w:cs="仿宋"/>
          <w:sz w:val="24"/>
          <w:szCs w:val="24"/>
          <w:highlight w:val="none"/>
          <w:lang w:val="en-US" w:eastAsia="zh-CN"/>
        </w:rPr>
        <w:t>3供应商须具有工程监理综合资质或建筑工程乙级及以上监理资质，拟派本项目负责人建筑工程专业注册监理工程师执业资格且在本单位注册。</w:t>
      </w:r>
    </w:p>
    <w:p w14:paraId="5CA060C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4</w:t>
      </w:r>
      <w:r>
        <w:rPr>
          <w:rFonts w:hint="eastAsia" w:ascii="宋体" w:hAnsi="宋体" w:cs="仿宋"/>
          <w:sz w:val="24"/>
          <w:szCs w:val="24"/>
          <w:highlight w:val="none"/>
        </w:rPr>
        <w:t>报价人目前在全国各地均未处于限制或禁止投标期间。</w:t>
      </w:r>
    </w:p>
    <w:p w14:paraId="4811E2C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5</w:t>
      </w:r>
      <w:r>
        <w:rPr>
          <w:rFonts w:hint="eastAsia" w:ascii="宋体" w:hAnsi="宋体" w:cs="仿宋"/>
          <w:sz w:val="24"/>
          <w:szCs w:val="24"/>
          <w:highlight w:val="none"/>
        </w:rPr>
        <w:t>被列入信用中国网（www.creditchina.gov.cn）、中国政府采购网(www.ccgp.gov.cn)、中国执行信息公开网http://zxgk.court.gov.cn信用记录失信被执行人、</w:t>
      </w:r>
      <w:r>
        <w:rPr>
          <w:rFonts w:hint="eastAsia" w:ascii="宋体" w:hAnsi="宋体" w:cs="仿宋"/>
          <w:sz w:val="24"/>
          <w:szCs w:val="24"/>
          <w:highlight w:val="none"/>
          <w:lang w:eastAsia="zh-CN"/>
        </w:rPr>
        <w:t>重大违法税收失信主体</w:t>
      </w:r>
      <w:r>
        <w:rPr>
          <w:rFonts w:hint="eastAsia" w:ascii="宋体" w:hAnsi="宋体" w:cs="仿宋"/>
          <w:sz w:val="24"/>
          <w:szCs w:val="24"/>
          <w:highlight w:val="none"/>
        </w:rPr>
        <w:t>、政府采购严重违法失信行为记录名单”的不得参加本次采购活动；</w:t>
      </w:r>
    </w:p>
    <w:p w14:paraId="7D6AA9F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6</w:t>
      </w:r>
      <w:r>
        <w:rPr>
          <w:rFonts w:hint="eastAsia" w:ascii="宋体" w:hAnsi="宋体" w:cs="仿宋"/>
          <w:sz w:val="24"/>
          <w:szCs w:val="24"/>
          <w:highlight w:val="none"/>
        </w:rPr>
        <w:t>本次不接受联合体报价。</w:t>
      </w:r>
    </w:p>
    <w:p w14:paraId="7E5E544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cs="仿宋"/>
          <w:sz w:val="24"/>
          <w:szCs w:val="24"/>
          <w:highlight w:val="none"/>
          <w:lang w:val="en-US" w:eastAsia="zh-CN"/>
        </w:rPr>
        <w:t>六</w:t>
      </w:r>
      <w:r>
        <w:rPr>
          <w:rFonts w:hint="eastAsia" w:ascii="宋体" w:hAnsi="宋体" w:cs="仿宋"/>
          <w:sz w:val="24"/>
          <w:szCs w:val="24"/>
          <w:highlight w:val="none"/>
        </w:rPr>
        <w:t>、</w:t>
      </w:r>
      <w:r>
        <w:rPr>
          <w:rFonts w:hint="eastAsia" w:ascii="宋体" w:cs="仿宋"/>
          <w:sz w:val="24"/>
          <w:szCs w:val="24"/>
          <w:highlight w:val="none"/>
          <w:lang w:eastAsia="zh-CN"/>
        </w:rPr>
        <w:t>采购</w:t>
      </w:r>
      <w:r>
        <w:rPr>
          <w:rFonts w:hint="eastAsia" w:ascii="宋体" w:hAnsi="宋体" w:cs="仿宋"/>
          <w:sz w:val="24"/>
          <w:szCs w:val="24"/>
          <w:highlight w:val="none"/>
        </w:rPr>
        <w:t>文件及相关资料</w:t>
      </w:r>
      <w:r>
        <w:rPr>
          <w:rFonts w:hint="eastAsia" w:ascii="宋体" w:hAnsi="宋体" w:cs="仿宋"/>
          <w:sz w:val="24"/>
          <w:szCs w:val="24"/>
          <w:highlight w:val="none"/>
          <w:lang w:val="en-US" w:eastAsia="zh-CN"/>
        </w:rPr>
        <w:t>获取</w:t>
      </w:r>
      <w:r>
        <w:rPr>
          <w:rFonts w:hint="eastAsia" w:ascii="宋体" w:hAnsi="宋体" w:cs="仿宋"/>
          <w:sz w:val="24"/>
          <w:szCs w:val="24"/>
          <w:highlight w:val="none"/>
        </w:rPr>
        <w:t>时间、地点：</w:t>
      </w:r>
    </w:p>
    <w:p w14:paraId="39CBF63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1.获取</w:t>
      </w:r>
      <w:r>
        <w:rPr>
          <w:rFonts w:hint="eastAsia" w:ascii="宋体" w:hAnsi="宋体" w:cs="仿宋"/>
          <w:sz w:val="24"/>
          <w:szCs w:val="24"/>
          <w:highlight w:val="none"/>
        </w:rPr>
        <w:t>时间：</w:t>
      </w:r>
      <w:r>
        <w:rPr>
          <w:rFonts w:hint="eastAsia" w:ascii="宋体" w:hAnsi="宋体" w:cs="仿宋"/>
          <w:sz w:val="24"/>
          <w:szCs w:val="24"/>
          <w:highlight w:val="none"/>
          <w:lang w:val="en-US" w:eastAsia="zh-CN"/>
        </w:rPr>
        <w:t>2025年11月25日08时30分至2025年11月27日17时00分</w:t>
      </w:r>
      <w:r>
        <w:rPr>
          <w:rFonts w:hint="eastAsia" w:ascii="宋体" w:hAnsi="宋体" w:cs="仿宋"/>
          <w:sz w:val="24"/>
          <w:szCs w:val="24"/>
          <w:highlight w:val="none"/>
        </w:rPr>
        <w:t>；</w:t>
      </w:r>
    </w:p>
    <w:p w14:paraId="214BE21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2.获取</w:t>
      </w:r>
      <w:r>
        <w:rPr>
          <w:rFonts w:hint="eastAsia" w:ascii="宋体" w:hAnsi="宋体" w:cs="仿宋"/>
          <w:sz w:val="24"/>
          <w:szCs w:val="24"/>
          <w:highlight w:val="none"/>
        </w:rPr>
        <w:t>方式：菏泽市定陶区畜牧服务中心。</w:t>
      </w:r>
    </w:p>
    <w:p w14:paraId="41015CF6">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eastAsia="宋体" w:cs="仿宋"/>
          <w:sz w:val="24"/>
          <w:szCs w:val="24"/>
          <w:highlight w:val="none"/>
          <w:lang w:val="en-US" w:eastAsia="zh-CN"/>
        </w:rPr>
      </w:pPr>
      <w:r>
        <w:rPr>
          <w:rFonts w:hint="eastAsia" w:cs="仿宋"/>
          <w:sz w:val="24"/>
          <w:szCs w:val="24"/>
          <w:highlight w:val="none"/>
          <w:lang w:val="en-US" w:eastAsia="zh-CN"/>
        </w:rPr>
        <w:t>七</w:t>
      </w:r>
      <w:r>
        <w:rPr>
          <w:rFonts w:hint="eastAsia" w:ascii="宋体" w:hAnsi="宋体" w:cs="仿宋"/>
          <w:sz w:val="24"/>
          <w:szCs w:val="24"/>
          <w:highlight w:val="none"/>
        </w:rPr>
        <w:t>、</w:t>
      </w:r>
      <w:r>
        <w:rPr>
          <w:rFonts w:hint="eastAsia" w:ascii="宋体" w:hAnsi="宋体" w:cs="仿宋"/>
          <w:sz w:val="24"/>
          <w:szCs w:val="24"/>
          <w:highlight w:val="none"/>
          <w:lang w:val="en-US" w:eastAsia="zh-CN"/>
        </w:rPr>
        <w:t>报价</w:t>
      </w:r>
      <w:r>
        <w:rPr>
          <w:rFonts w:hint="eastAsia" w:ascii="宋体" w:hAnsi="宋体" w:cs="仿宋"/>
          <w:sz w:val="24"/>
          <w:szCs w:val="24"/>
          <w:highlight w:val="none"/>
        </w:rPr>
        <w:t>文件的递交截止时间、地点：</w:t>
      </w:r>
      <w:r>
        <w:rPr>
          <w:rFonts w:hint="eastAsia" w:ascii="宋体" w:hAnsi="宋体" w:cs="仿宋"/>
          <w:sz w:val="24"/>
          <w:szCs w:val="24"/>
          <w:highlight w:val="none"/>
          <w:lang w:val="en-US" w:eastAsia="zh-CN"/>
        </w:rPr>
        <w:t>详见文件</w:t>
      </w:r>
    </w:p>
    <w:p w14:paraId="5F5DF15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cs="仿宋"/>
          <w:sz w:val="24"/>
          <w:szCs w:val="24"/>
          <w:highlight w:val="none"/>
          <w:lang w:val="en-US"/>
        </w:rPr>
      </w:pPr>
      <w:r>
        <w:rPr>
          <w:rFonts w:hint="eastAsia" w:cs="仿宋"/>
          <w:sz w:val="24"/>
          <w:szCs w:val="24"/>
          <w:highlight w:val="none"/>
          <w:lang w:val="en-US" w:eastAsia="zh-CN"/>
        </w:rPr>
        <w:t>八</w:t>
      </w:r>
      <w:r>
        <w:rPr>
          <w:rFonts w:hint="eastAsia" w:ascii="宋体" w:hAnsi="宋体" w:cs="仿宋"/>
          <w:sz w:val="24"/>
          <w:szCs w:val="24"/>
          <w:highlight w:val="none"/>
        </w:rPr>
        <w:t>、发布媒介:</w:t>
      </w:r>
      <w:r>
        <w:rPr>
          <w:rFonts w:hint="eastAsia" w:ascii="宋体" w:hAnsi="宋体" w:cs="仿宋"/>
          <w:sz w:val="24"/>
          <w:szCs w:val="24"/>
          <w:highlight w:val="none"/>
          <w:lang w:val="en-US" w:eastAsia="zh-CN"/>
        </w:rPr>
        <w:t>菏泽市定陶区人民政府网</w:t>
      </w:r>
    </w:p>
    <w:p w14:paraId="5FBDF0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r>
        <w:rPr>
          <w:rFonts w:hint="eastAsia" w:ascii="宋体" w:hAnsi="宋体" w:cs="仿宋"/>
          <w:sz w:val="24"/>
          <w:szCs w:val="24"/>
          <w:highlight w:val="none"/>
          <w:lang w:val="en-US" w:eastAsia="zh-CN"/>
        </w:rPr>
        <w:t>九、</w:t>
      </w:r>
      <w:r>
        <w:rPr>
          <w:rFonts w:hint="eastAsia" w:ascii="宋体" w:hAnsi="宋体" w:cs="仿宋"/>
          <w:sz w:val="24"/>
          <w:szCs w:val="24"/>
          <w:highlight w:val="none"/>
        </w:rPr>
        <w:t>联系人及联系电话：</w:t>
      </w:r>
    </w:p>
    <w:p w14:paraId="0FA2CDAC">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olor w:val="000000"/>
          <w:sz w:val="24"/>
          <w:szCs w:val="24"/>
          <w:highlight w:val="none"/>
          <w:lang w:eastAsia="zh-CN"/>
        </w:rPr>
      </w:pPr>
      <w:r>
        <w:rPr>
          <w:rFonts w:hint="eastAsia" w:ascii="宋体" w:hAnsi="宋体" w:cs="仿宋"/>
          <w:sz w:val="24"/>
          <w:szCs w:val="24"/>
          <w:highlight w:val="none"/>
        </w:rPr>
        <w:t>采购人</w:t>
      </w:r>
      <w:r>
        <w:rPr>
          <w:rFonts w:hint="eastAsia" w:ascii="宋体" w:hAnsi="宋体"/>
          <w:color w:val="000000"/>
          <w:sz w:val="24"/>
          <w:szCs w:val="24"/>
          <w:highlight w:val="none"/>
        </w:rPr>
        <w:t>：菏泽市定陶区畜牧服务中心</w:t>
      </w:r>
    </w:p>
    <w:p w14:paraId="5A9DF6A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地  址：菏泽市定陶区青年路北段为民服务大厅院内</w:t>
      </w:r>
    </w:p>
    <w:p w14:paraId="7D509A9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联系人：时主任</w:t>
      </w:r>
    </w:p>
    <w:p w14:paraId="7FFD1BE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olor w:val="000000"/>
          <w:sz w:val="24"/>
          <w:szCs w:val="24"/>
          <w:highlight w:val="none"/>
          <w:lang w:eastAsia="zh-CN"/>
        </w:rPr>
      </w:pPr>
      <w:r>
        <w:rPr>
          <w:rFonts w:hint="eastAsia" w:ascii="宋体" w:hAnsi="宋体"/>
          <w:color w:val="000000"/>
          <w:sz w:val="24"/>
          <w:szCs w:val="24"/>
          <w:highlight w:val="none"/>
          <w:lang w:eastAsia="zh-CN"/>
        </w:rPr>
        <w:t>联系方式：13805303168</w:t>
      </w:r>
    </w:p>
    <w:p w14:paraId="012C2DD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default" w:ascii="宋体" w:hAnsi="宋体" w:eastAsia="宋体" w:cs="仿宋"/>
          <w:color w:val="000000"/>
          <w:sz w:val="24"/>
          <w:szCs w:val="24"/>
          <w:highlight w:val="none"/>
          <w:lang w:val="en-US" w:eastAsia="zh-CN"/>
        </w:rPr>
      </w:pPr>
    </w:p>
    <w:p w14:paraId="3674FE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488" w:firstLineChars="200"/>
        <w:textAlignment w:val="auto"/>
        <w:rPr>
          <w:rFonts w:hint="eastAsia" w:ascii="宋体" w:hAnsi="宋体" w:cs="仿宋"/>
          <w:sz w:val="24"/>
          <w:szCs w:val="24"/>
          <w:highlight w:val="none"/>
        </w:rPr>
      </w:pPr>
    </w:p>
    <w:p w14:paraId="041C436F">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488" w:firstLineChars="200"/>
        <w:textAlignment w:val="auto"/>
        <w:rPr>
          <w:rFonts w:hint="eastAsia" w:ascii="宋体" w:hAnsi="宋体" w:cs="仿宋"/>
          <w:sz w:val="24"/>
          <w:szCs w:val="24"/>
          <w:highlight w:val="none"/>
        </w:rPr>
      </w:pPr>
    </w:p>
    <w:p w14:paraId="3A69D6B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124" w:firstLineChars="2100"/>
        <w:textAlignment w:val="auto"/>
        <w:rPr>
          <w:rFonts w:hint="eastAsia" w:ascii="宋体" w:hAnsi="宋体"/>
          <w:color w:val="000000"/>
          <w:sz w:val="24"/>
          <w:szCs w:val="24"/>
          <w:highlight w:val="yellow"/>
          <w:lang w:eastAsia="zh-CN"/>
        </w:rPr>
      </w:pPr>
      <w:bookmarkStart w:id="2" w:name="_GoBack"/>
      <w:bookmarkEnd w:id="2"/>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24</w:t>
      </w:r>
      <w:r>
        <w:rPr>
          <w:rFonts w:hint="eastAsia" w:ascii="宋体" w:hAnsi="宋体"/>
          <w:color w:val="000000"/>
          <w:sz w:val="24"/>
          <w:szCs w:val="24"/>
          <w:highlight w:val="none"/>
          <w:lang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4C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9438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943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WM2YjRmY2VjMGQxM2ZjYTY5NDdkYTQ4ZjA5ZTgifQ=="/>
  </w:docVars>
  <w:rsids>
    <w:rsidRoot w:val="3D3F47D8"/>
    <w:rsid w:val="00D147B5"/>
    <w:rsid w:val="01581824"/>
    <w:rsid w:val="01CD0C96"/>
    <w:rsid w:val="040E1BDB"/>
    <w:rsid w:val="05783948"/>
    <w:rsid w:val="061E12F2"/>
    <w:rsid w:val="06B90B9F"/>
    <w:rsid w:val="06C22288"/>
    <w:rsid w:val="07FC0BA5"/>
    <w:rsid w:val="08DA4C14"/>
    <w:rsid w:val="09754DA3"/>
    <w:rsid w:val="0B003FE1"/>
    <w:rsid w:val="0B6B3489"/>
    <w:rsid w:val="0D814F25"/>
    <w:rsid w:val="0D8555D8"/>
    <w:rsid w:val="0E2D6C5E"/>
    <w:rsid w:val="0E4F3D3A"/>
    <w:rsid w:val="0E6200C1"/>
    <w:rsid w:val="0E875210"/>
    <w:rsid w:val="107720C9"/>
    <w:rsid w:val="109A0F5B"/>
    <w:rsid w:val="114F59FF"/>
    <w:rsid w:val="13F97A96"/>
    <w:rsid w:val="14063E6A"/>
    <w:rsid w:val="145D754A"/>
    <w:rsid w:val="147963D0"/>
    <w:rsid w:val="147D1C1B"/>
    <w:rsid w:val="14D704FC"/>
    <w:rsid w:val="15FC723A"/>
    <w:rsid w:val="18BC13A3"/>
    <w:rsid w:val="18F87A5A"/>
    <w:rsid w:val="19104576"/>
    <w:rsid w:val="19F34A94"/>
    <w:rsid w:val="1F643E5D"/>
    <w:rsid w:val="20E650C8"/>
    <w:rsid w:val="21B121A5"/>
    <w:rsid w:val="25E35426"/>
    <w:rsid w:val="27CC6DD0"/>
    <w:rsid w:val="29934A6D"/>
    <w:rsid w:val="2A7D333E"/>
    <w:rsid w:val="2B0A17B9"/>
    <w:rsid w:val="2B7C291E"/>
    <w:rsid w:val="2B9D1C1E"/>
    <w:rsid w:val="333F2F0C"/>
    <w:rsid w:val="36AD3A68"/>
    <w:rsid w:val="38877CAB"/>
    <w:rsid w:val="39B27192"/>
    <w:rsid w:val="3A0A16D6"/>
    <w:rsid w:val="3AAF7116"/>
    <w:rsid w:val="3C327793"/>
    <w:rsid w:val="3C76158A"/>
    <w:rsid w:val="3CCD7BCD"/>
    <w:rsid w:val="3D3F47D8"/>
    <w:rsid w:val="3DF64100"/>
    <w:rsid w:val="411644ED"/>
    <w:rsid w:val="4178729E"/>
    <w:rsid w:val="424004A9"/>
    <w:rsid w:val="428E0030"/>
    <w:rsid w:val="43C73BDB"/>
    <w:rsid w:val="43D10142"/>
    <w:rsid w:val="4B3A19E5"/>
    <w:rsid w:val="4D5E1C9D"/>
    <w:rsid w:val="4E38388D"/>
    <w:rsid w:val="4F686C95"/>
    <w:rsid w:val="4FA0630C"/>
    <w:rsid w:val="52620DD3"/>
    <w:rsid w:val="537A729D"/>
    <w:rsid w:val="5462063F"/>
    <w:rsid w:val="564F7C6F"/>
    <w:rsid w:val="570050F9"/>
    <w:rsid w:val="58D35304"/>
    <w:rsid w:val="599F53A8"/>
    <w:rsid w:val="59CC508E"/>
    <w:rsid w:val="5C1E0D98"/>
    <w:rsid w:val="5DDA652D"/>
    <w:rsid w:val="5DFA6B2A"/>
    <w:rsid w:val="5E49181D"/>
    <w:rsid w:val="5FA414FC"/>
    <w:rsid w:val="61822679"/>
    <w:rsid w:val="61BD3842"/>
    <w:rsid w:val="61F555BE"/>
    <w:rsid w:val="621B2CBA"/>
    <w:rsid w:val="628E510A"/>
    <w:rsid w:val="63252899"/>
    <w:rsid w:val="63611F79"/>
    <w:rsid w:val="63C3085C"/>
    <w:rsid w:val="641C32D6"/>
    <w:rsid w:val="644C0343"/>
    <w:rsid w:val="64803865"/>
    <w:rsid w:val="64F06B1B"/>
    <w:rsid w:val="65F71BE2"/>
    <w:rsid w:val="672915EB"/>
    <w:rsid w:val="6863673C"/>
    <w:rsid w:val="69967C36"/>
    <w:rsid w:val="6A2D6BB8"/>
    <w:rsid w:val="6C62275B"/>
    <w:rsid w:val="6CD0626B"/>
    <w:rsid w:val="6E066200"/>
    <w:rsid w:val="6E3000AA"/>
    <w:rsid w:val="6E6232BF"/>
    <w:rsid w:val="6EF72976"/>
    <w:rsid w:val="6F296D5B"/>
    <w:rsid w:val="70017E10"/>
    <w:rsid w:val="71043840"/>
    <w:rsid w:val="73321513"/>
    <w:rsid w:val="739515B0"/>
    <w:rsid w:val="750C313C"/>
    <w:rsid w:val="75226272"/>
    <w:rsid w:val="767C0937"/>
    <w:rsid w:val="76922F6F"/>
    <w:rsid w:val="793F70F7"/>
    <w:rsid w:val="7B061FDE"/>
    <w:rsid w:val="7BFA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20" w:lineRule="exact"/>
      <w:ind w:firstLine="732" w:firstLineChars="300"/>
    </w:pPr>
    <w:rPr>
      <w:spacing w:val="2"/>
      <w:sz w:val="24"/>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character" w:styleId="8">
    <w:name w:val="Hyperlink"/>
    <w:basedOn w:val="6"/>
    <w:autoRedefine/>
    <w:qFormat/>
    <w:uiPriority w:val="0"/>
    <w:rPr>
      <w:color w:val="008EFF"/>
      <w:u w:val="none"/>
    </w:rPr>
  </w:style>
  <w:style w:type="paragraph" w:customStyle="1" w:styleId="9">
    <w:name w:val="首行缩进"/>
    <w:basedOn w:val="1"/>
    <w:next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728</Words>
  <Characters>835</Characters>
  <Lines>0</Lines>
  <Paragraphs>0</Paragraphs>
  <TotalTime>16</TotalTime>
  <ScaleCrop>false</ScaleCrop>
  <LinksUpToDate>false</LinksUpToDate>
  <CharactersWithSpaces>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2022-09-20T06:46:00Z</dcterms:created>
  <dc:creator>冷</dc:creator>
  <cp:lastModifiedBy>J</cp:lastModifiedBy>
  <cp:lastPrinted>2024-02-20T03:01:00Z</cp:lastPrinted>
  <dcterms:modified xsi:type="dcterms:W3CDTF">2025-11-24T01:21:01Z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B6A9B76FECDC44D98924FFE414B871CA_13</vt:lpwstr>
  </property>
  <property fmtid="{D5CDD505-2E9C-101B-9397-08002B2CF9AE}" pid="4" name="KSOTemplateDocerSaveRecord">
    <vt:lpwstr>eyJoZGlkIjoiNDYwZTg0YzYwMDM1NWVjZGI2Y2E2NTcyNDhjYmM2MDQiLCJ1c2VySWQiOiIyOTA2MDI3MjQifQ==</vt:lpwstr>
  </property>
</Properties>
</file>