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  <w:t>就业困难人员申报认定表</w:t>
      </w:r>
    </w:p>
    <w:tbl>
      <w:tblPr>
        <w:tblStyle w:val="2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01"/>
        <w:gridCol w:w="238"/>
        <w:gridCol w:w="837"/>
        <w:gridCol w:w="113"/>
        <w:gridCol w:w="917"/>
        <w:gridCol w:w="1080"/>
        <w:gridCol w:w="1485"/>
        <w:gridCol w:w="1954"/>
      </w:tblGrid>
      <w:tr w14:paraId="495B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BEF3">
            <w:pPr>
              <w:widowControl/>
              <w:spacing w:line="340" w:lineRule="exact"/>
              <w:ind w:firstLine="54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989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D8C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8E11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C45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1D4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0288F76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照</w:t>
            </w:r>
          </w:p>
          <w:p w14:paraId="6AA3FD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14:paraId="0159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041D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D7AB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B46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07B9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3DE643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6EC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B4CF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7E74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557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A191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B869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CF8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633A68E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6EE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5948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C5E2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341E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D0A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0136B9E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AA0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323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1B6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C9F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0A1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1ADCEE5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B8D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B522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937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824F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4C3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DA5502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2F5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56E9768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就业困难人员类型：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4050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”人员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城镇零就业家庭成员、农村零转移就业贫困家庭成员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抚养未成年子女的单亲家庭成员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低收入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人口及家庭中的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高校毕业生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失业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持《中华人民共和国残疾人证》人员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连续失业一年以上人员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因失去土地等原因难以实现就业的人员</w:t>
            </w:r>
          </w:p>
        </w:tc>
      </w:tr>
      <w:tr w14:paraId="4682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27E6211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家庭成员状况</w:t>
            </w:r>
          </w:p>
        </w:tc>
      </w:tr>
      <w:tr w14:paraId="6B80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3EC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7121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与本人</w:t>
            </w:r>
          </w:p>
          <w:p w14:paraId="07E9DE1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3595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5140456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工作或学习</w:t>
            </w:r>
          </w:p>
          <w:p w14:paraId="37A63F9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CBB3EB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38F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1F3AE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84952C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BC1FF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742D18D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43F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1E4EB2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6E830B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450F37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6C13B1B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AEB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B72935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6B117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68E7F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42D85666"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889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55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793698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 w14:paraId="448BECE9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765CB651"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669D1B75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签字（盖章）：</w:t>
            </w:r>
          </w:p>
          <w:p w14:paraId="52588EE2"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5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510EF42E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县（区）或镇街公共就业服务机构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意见</w:t>
            </w:r>
          </w:p>
          <w:p w14:paraId="2EAF11B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4937DA14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2B0B0F7A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736319FE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1A418B25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08C8BA7">
            <w:pPr>
              <w:widowControl/>
              <w:spacing w:line="340" w:lineRule="exact"/>
              <w:ind w:firstLine="30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2E568851">
            <w:pPr>
              <w:widowControl/>
              <w:spacing w:line="340" w:lineRule="exact"/>
              <w:ind w:firstLine="3060" w:firstLineChars="1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（盖章）</w:t>
            </w:r>
          </w:p>
          <w:p w14:paraId="39F40AE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0566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2FB166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注明：请在困难人员类型选项□内做选择（√）</w:t>
            </w:r>
          </w:p>
        </w:tc>
      </w:tr>
    </w:tbl>
    <w:p w14:paraId="5002D446">
      <w:pPr>
        <w:widowControl/>
        <w:spacing w:line="570" w:lineRule="exact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</w:pPr>
    </w:p>
    <w:p w14:paraId="500D1E5F">
      <w:pPr>
        <w:widowControl/>
        <w:spacing w:line="570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w w:val="90"/>
          <w:kern w:val="0"/>
          <w:sz w:val="36"/>
          <w:szCs w:val="36"/>
        </w:rPr>
      </w:pPr>
    </w:p>
    <w:p w14:paraId="5B4AF1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2025-06-09T03:12:37Z</dcterms:created>
  <dc:creator>Administrator</dc:creator>
  <cp:lastModifiedBy>Wyyyyy</cp:lastModifiedBy>
  <dcterms:modified xsi:type="dcterms:W3CDTF">2025-06-09T03:12:48Z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eyJoZGlkIjoiMDkzYmJlYTJhMjA0NzVjZWM5ZDYxOGFjOWEyOTE2ZTIiLCJ1c2VySWQiOiI0NDIyMzQ1NTQifQ==</vt:lpwstr>
  </property>
  <property fmtid="{D5CDD505-2E9C-101B-9397-08002B2CF9AE}" pid="4" name="ICV">
    <vt:lpwstr>898E6352B8DF4B34B6EF857B00E4CDD8_12</vt:lpwstr>
  </property>
</Properties>
</file>