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FCCCA">
      <w:pPr>
        <w:rPr>
          <w:szCs w:val="32"/>
        </w:rPr>
      </w:pPr>
    </w:p>
    <w:p w14:paraId="5BB615B3">
      <w:pPr>
        <w:rPr>
          <w:szCs w:val="32"/>
        </w:rPr>
      </w:pPr>
    </w:p>
    <w:p w14:paraId="40619806">
      <w:pPr>
        <w:rPr>
          <w:szCs w:val="32"/>
        </w:rPr>
      </w:pPr>
    </w:p>
    <w:p w14:paraId="1B9B7431">
      <w:pPr>
        <w:rPr>
          <w:szCs w:val="32"/>
        </w:rPr>
      </w:pPr>
    </w:p>
    <w:p w14:paraId="2948575C">
      <w:pPr>
        <w:rPr>
          <w:szCs w:val="32"/>
        </w:rPr>
      </w:pPr>
    </w:p>
    <w:p w14:paraId="62254C9B">
      <w:pPr>
        <w:rPr>
          <w:szCs w:val="32"/>
        </w:rPr>
      </w:pPr>
    </w:p>
    <w:p w14:paraId="55591DCF">
      <w:pPr>
        <w:rPr>
          <w:szCs w:val="32"/>
        </w:rPr>
      </w:pPr>
    </w:p>
    <w:p w14:paraId="1824814E">
      <w:pPr>
        <w:jc w:val="center"/>
        <w:rPr>
          <w:szCs w:val="32"/>
        </w:rPr>
      </w:pPr>
      <w:r>
        <w:rPr>
          <w:szCs w:val="32"/>
        </w:rPr>
        <w:t>菏定政</w:t>
      </w:r>
      <w:r>
        <w:rPr>
          <w:rFonts w:hint="eastAsia"/>
          <w:szCs w:val="32"/>
        </w:rPr>
        <w:t>办字</w:t>
      </w:r>
      <w:r>
        <w:rPr>
          <w:szCs w:val="32"/>
        </w:rPr>
        <w:t>〔20</w:t>
      </w:r>
      <w:r>
        <w:rPr>
          <w:rFonts w:hint="eastAsia"/>
          <w:szCs w:val="32"/>
        </w:rPr>
        <w:t>23</w:t>
      </w:r>
      <w:r>
        <w:rPr>
          <w:szCs w:val="32"/>
        </w:rPr>
        <w:t>〕</w:t>
      </w:r>
      <w:r>
        <w:rPr>
          <w:rFonts w:hint="eastAsia"/>
          <w:szCs w:val="32"/>
        </w:rPr>
        <w:t>10</w:t>
      </w:r>
      <w:r>
        <w:rPr>
          <w:szCs w:val="32"/>
        </w:rPr>
        <w:t>号</w:t>
      </w:r>
    </w:p>
    <w:p w14:paraId="5DF3F8B2">
      <w:pPr>
        <w:jc w:val="center"/>
        <w:rPr>
          <w:szCs w:val="32"/>
        </w:rPr>
      </w:pPr>
    </w:p>
    <w:p w14:paraId="4F191BE7">
      <w:pPr>
        <w:jc w:val="center"/>
        <w:rPr>
          <w:szCs w:val="32"/>
        </w:rPr>
      </w:pPr>
    </w:p>
    <w:p w14:paraId="75241A24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菏泽市定陶区人民政府办公室</w:t>
      </w:r>
    </w:p>
    <w:p w14:paraId="35DA3ADA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关于印发菏泽市定陶区土地储备2023年度</w:t>
      </w:r>
    </w:p>
    <w:p w14:paraId="2FE18125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土地调整计划的通知</w:t>
      </w:r>
    </w:p>
    <w:p w14:paraId="07A9103D">
      <w:pPr>
        <w:jc w:val="left"/>
        <w:rPr>
          <w:szCs w:val="32"/>
        </w:rPr>
      </w:pPr>
    </w:p>
    <w:p w14:paraId="2C8769E6">
      <w:pPr>
        <w:jc w:val="left"/>
        <w:rPr>
          <w:szCs w:val="32"/>
        </w:rPr>
      </w:pPr>
      <w:r>
        <w:rPr>
          <w:rFonts w:hint="eastAsia"/>
          <w:szCs w:val="32"/>
        </w:rPr>
        <w:t>各镇人民政府、街道办事处，区政府有关部门</w:t>
      </w:r>
      <w:r>
        <w:rPr>
          <w:szCs w:val="32"/>
        </w:rPr>
        <w:t>：</w:t>
      </w:r>
    </w:p>
    <w:p w14:paraId="475E7337">
      <w:pPr>
        <w:ind w:firstLine="638" w:firstLineChars="202"/>
        <w:jc w:val="left"/>
        <w:rPr>
          <w:szCs w:val="32"/>
        </w:rPr>
      </w:pPr>
      <w:r>
        <w:rPr>
          <w:rFonts w:hint="eastAsia"/>
          <w:szCs w:val="32"/>
        </w:rPr>
        <w:t>《菏泽市定陶区土地储备2023年度调整计划》已经区政府同意，现印发给你们，请结合实际，认真贯彻执行。</w:t>
      </w:r>
    </w:p>
    <w:p w14:paraId="4914D3B0">
      <w:pPr>
        <w:ind w:firstLine="638" w:firstLineChars="202"/>
        <w:jc w:val="left"/>
        <w:rPr>
          <w:szCs w:val="32"/>
        </w:rPr>
      </w:pPr>
    </w:p>
    <w:p w14:paraId="1F910C67">
      <w:pPr>
        <w:pStyle w:val="2"/>
        <w:ind w:firstLine="632"/>
      </w:pPr>
    </w:p>
    <w:p w14:paraId="31747C5B">
      <w:pPr>
        <w:spacing w:line="240" w:lineRule="atLeast"/>
        <w:ind w:firstLine="4582" w:firstLineChars="1450"/>
        <w:rPr>
          <w:szCs w:val="32"/>
        </w:rPr>
      </w:pPr>
      <w:r>
        <w:rPr>
          <w:rFonts w:hint="eastAsia"/>
          <w:szCs w:val="32"/>
        </w:rPr>
        <w:t>菏泽市定陶区人民政府办公室</w:t>
      </w:r>
    </w:p>
    <w:p w14:paraId="3EB1BECC">
      <w:pPr>
        <w:spacing w:line="240" w:lineRule="atLeast"/>
        <w:ind w:firstLine="5688" w:firstLineChars="1800"/>
        <w:rPr>
          <w:szCs w:val="32"/>
        </w:rPr>
      </w:pPr>
      <w:r>
        <w:rPr>
          <w:rFonts w:hint="eastAsia"/>
          <w:szCs w:val="32"/>
        </w:rPr>
        <w:t>2023年8月4日</w:t>
      </w:r>
    </w:p>
    <w:p w14:paraId="276FB660"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（此件公开发布）</w:t>
      </w:r>
    </w:p>
    <w:p w14:paraId="71618352">
      <w:pPr>
        <w:rPr>
          <w:szCs w:val="32"/>
        </w:rPr>
      </w:pPr>
    </w:p>
    <w:p w14:paraId="422A7CE3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菏泽市定陶区土地储备2023年度调整计划</w:t>
      </w:r>
    </w:p>
    <w:p w14:paraId="445BCCE2">
      <w:pPr>
        <w:ind w:firstLine="316" w:firstLineChars="100"/>
        <w:rPr>
          <w:rFonts w:ascii="仿宋_GB2312" w:hAnsi="仿宋"/>
          <w:szCs w:val="32"/>
        </w:rPr>
      </w:pPr>
    </w:p>
    <w:p w14:paraId="30FD9912"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为切实贯彻中央精神落实，推进土地收储制度改革，更好地实施城市总体规划和国土空间规划，进一步增强政府对建设用地市场的宏观调控和保障能力，促进土地资源的高效配置和合理利用、土地节约集约利用，提高建设用地保障水平，切实发挥土地调控作用，根据国土资源部、财政部、中</w:t>
      </w:r>
      <w:bookmarkStart w:id="0" w:name="_GoBack"/>
      <w:bookmarkEnd w:id="0"/>
      <w:r>
        <w:rPr>
          <w:rFonts w:hint="eastAsia"/>
          <w:szCs w:val="32"/>
        </w:rPr>
        <w:t>国人民银行、中国银行业监督管理委员会《关于印发〈土地储备管理办法〉的通知》（国土资规〔2017〕17号），财政部、国土资源部《关于印发土地储备资金财务管理办法的通知》（财综〔2018〕8号）等有关规定，根据2023菏泽市定陶区上半年经济运行发展情况，特调整定菏泽市定陶区土地储备2023年度计划。</w:t>
      </w:r>
    </w:p>
    <w:p w14:paraId="406FF436">
      <w:pPr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一、指导思想</w:t>
      </w:r>
    </w:p>
    <w:p w14:paraId="133A5AB4">
      <w:pPr>
        <w:ind w:firstLine="632" w:firstLineChars="200"/>
        <w:rPr>
          <w:szCs w:val="32"/>
        </w:rPr>
      </w:pPr>
      <w:r>
        <w:rPr>
          <w:rFonts w:hint="eastAsia"/>
          <w:szCs w:val="32"/>
        </w:rPr>
        <w:t>以习近平新时代中国特色社会主义思想为指导，深入贯彻</w:t>
      </w:r>
      <w:r>
        <w:rPr>
          <w:rFonts w:hint="eastAsia"/>
          <w:szCs w:val="32"/>
          <w:lang w:val="en-US" w:eastAsia="zh-CN"/>
        </w:rPr>
        <w:t>党的</w:t>
      </w:r>
      <w:r>
        <w:rPr>
          <w:rFonts w:hint="eastAsia"/>
          <w:szCs w:val="32"/>
        </w:rPr>
        <w:t>二十大精神，全面落实中央政治局会议提出“支持商品房市场更好满足购房者的合理住房需求，促进房地产业健康发展和良性循环”安排部署，立足新发展阶段、贯彻新发展理念、融入新发展格局，严格执行土地储备计划管理，促进土地要素有序流动，提高土地要素配置效率，为菏泽市定陶区“十四五”经济高质量发展提供土地要素保障。</w:t>
      </w:r>
    </w:p>
    <w:p w14:paraId="21CC5FAF">
      <w:pPr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二、编制原则</w:t>
      </w:r>
    </w:p>
    <w:p w14:paraId="52BE8717">
      <w:pPr>
        <w:ind w:firstLine="632" w:firstLineChars="200"/>
        <w:rPr>
          <w:szCs w:val="32"/>
        </w:rPr>
      </w:pPr>
      <w:r>
        <w:rPr>
          <w:rFonts w:hint="eastAsia" w:eastAsia="楷体_GB2312"/>
          <w:kern w:val="0"/>
          <w:szCs w:val="32"/>
        </w:rPr>
        <w:t>（一）规划先行原则。</w:t>
      </w:r>
      <w:r>
        <w:rPr>
          <w:rFonts w:hint="eastAsia"/>
          <w:szCs w:val="32"/>
        </w:rPr>
        <w:t>根据国民经济和社会发展计划、国土空间规划等，紧扣定菏泽市定陶区“十四五”规划用地需求，综合考虑人口资源环境承载能力和土地储备开发潜力，调整菏泽市定陶区土地储备2023年度计划，保障土地市场平稳健康发展。</w:t>
      </w:r>
    </w:p>
    <w:p w14:paraId="46654E87">
      <w:pPr>
        <w:ind w:firstLine="632" w:firstLineChars="200"/>
        <w:rPr>
          <w:szCs w:val="32"/>
        </w:rPr>
      </w:pPr>
      <w:r>
        <w:rPr>
          <w:rFonts w:hint="eastAsia" w:eastAsia="楷体_GB2312"/>
          <w:kern w:val="0"/>
          <w:szCs w:val="32"/>
        </w:rPr>
        <w:t>（二）项目优先原则。</w:t>
      </w:r>
      <w:r>
        <w:rPr>
          <w:rFonts w:hint="eastAsia"/>
          <w:szCs w:val="32"/>
        </w:rPr>
        <w:t>坚持“土地要素跟着项目走”，以有效的项目投资作为配置土地要素的依据，结合定菏泽市定陶区建设大市新区、产业园区集聚发展、补齐基础设施短板等发展方向，加强用地计划指标统筹，优先向产业链项目和投资强度大、亩均产出高的园区倾斜，优先保障重点项目用地。</w:t>
      </w:r>
    </w:p>
    <w:p w14:paraId="186D56E4">
      <w:pPr>
        <w:ind w:firstLine="632" w:firstLineChars="200"/>
        <w:rPr>
          <w:szCs w:val="32"/>
        </w:rPr>
      </w:pPr>
      <w:r>
        <w:rPr>
          <w:rFonts w:hint="eastAsia" w:eastAsia="楷体_GB2312"/>
          <w:kern w:val="0"/>
          <w:szCs w:val="32"/>
        </w:rPr>
        <w:t>（三）节约集约原则。</w:t>
      </w:r>
      <w:r>
        <w:rPr>
          <w:rFonts w:hint="eastAsia"/>
          <w:szCs w:val="32"/>
        </w:rPr>
        <w:t>纳入储备的土地必须符合规划、计划，既要重点盘活存量，又要兼顾增量土地的收储。做好盘活存量土地文章，加大对批而未供、供而未用、闲置土地和低效利用土地的处置力度，优化收储土地结构，切实提高土地利用率。</w:t>
      </w:r>
    </w:p>
    <w:p w14:paraId="09E72106">
      <w:pPr>
        <w:ind w:firstLine="632" w:firstLineChars="200"/>
        <w:rPr>
          <w:szCs w:val="32"/>
        </w:rPr>
      </w:pPr>
      <w:r>
        <w:rPr>
          <w:rFonts w:hint="eastAsia" w:eastAsia="楷体_GB2312"/>
          <w:kern w:val="0"/>
          <w:szCs w:val="32"/>
        </w:rPr>
        <w:t>（四）以供定储原则。</w:t>
      </w:r>
      <w:r>
        <w:rPr>
          <w:rFonts w:hint="eastAsia"/>
          <w:szCs w:val="32"/>
        </w:rPr>
        <w:t xml:space="preserve">保障土地市场的有效供给与调控，重点围绕产业、民生、基础设施等重大项目用地，紧盯市场需求为导向，合理优化收储经营性用地，以实现土地有效供应为目标，保持适度弹性，以“供”定“储”安排年度土地储备计划。 </w:t>
      </w:r>
    </w:p>
    <w:p w14:paraId="08CA9C4C">
      <w:pPr>
        <w:ind w:firstLine="632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三、保障措施</w:t>
      </w:r>
    </w:p>
    <w:p w14:paraId="2BA9AE9D">
      <w:pPr>
        <w:ind w:firstLine="632" w:firstLineChars="200"/>
        <w:rPr>
          <w:szCs w:val="32"/>
        </w:rPr>
      </w:pPr>
      <w:r>
        <w:rPr>
          <w:rFonts w:hint="eastAsia" w:eastAsia="楷体_GB2312"/>
          <w:kern w:val="0"/>
          <w:szCs w:val="32"/>
        </w:rPr>
        <w:t>（一）强化组织领导。</w:t>
      </w:r>
      <w:r>
        <w:rPr>
          <w:rFonts w:hint="eastAsia"/>
          <w:szCs w:val="32"/>
        </w:rPr>
        <w:t>区直有关部门、各镇人民政府、街道办事处、园区管委会是《菏泽市定陶区土地储备2023年度调整计划》执行的责任主体，要高度重视，加强组织保障，制定实施方案，细化工作措施、责任清单，在项目立项、报批、征收、供应等各个阶段建立时间表、路线图，精准谋划，统筹推进全区土地储备工作。</w:t>
      </w:r>
    </w:p>
    <w:p w14:paraId="7588BB13">
      <w:pPr>
        <w:ind w:firstLine="632" w:firstLineChars="200"/>
        <w:rPr>
          <w:szCs w:val="32"/>
        </w:rPr>
      </w:pPr>
      <w:r>
        <w:rPr>
          <w:rFonts w:hint="eastAsia" w:eastAsia="楷体_GB2312"/>
          <w:kern w:val="0"/>
          <w:szCs w:val="32"/>
        </w:rPr>
        <w:t>（二）强化统筹协调。</w:t>
      </w:r>
      <w:r>
        <w:rPr>
          <w:rFonts w:hint="eastAsia"/>
          <w:szCs w:val="32"/>
        </w:rPr>
        <w:t>区直有关部门要按照部门职责，加大对土地储备工作的指导和支持力度，形成合力，以强有力的措施推动土地储备计划执行。</w:t>
      </w:r>
    </w:p>
    <w:p w14:paraId="42DFCB28">
      <w:pPr>
        <w:ind w:firstLine="632" w:firstLineChars="200"/>
        <w:rPr>
          <w:szCs w:val="32"/>
        </w:rPr>
      </w:pPr>
      <w:r>
        <w:rPr>
          <w:rFonts w:hint="eastAsia" w:eastAsia="楷体_GB2312"/>
          <w:kern w:val="0"/>
          <w:szCs w:val="32"/>
        </w:rPr>
        <w:t>（三）强化要素保障。</w:t>
      </w:r>
      <w:r>
        <w:rPr>
          <w:rFonts w:hint="eastAsia"/>
          <w:szCs w:val="32"/>
        </w:rPr>
        <w:t>坚持全生命周期要素保障原则，将土地储备项目分为“规划计划管理、耕地保护管理、土地权益利用、行政审批”四个阶段分类管理，有序衔接，形成土地生命周期业务数据链，实现土地要素保障全生命周期化管理。</w:t>
      </w:r>
    </w:p>
    <w:p w14:paraId="5165B1F8">
      <w:pPr>
        <w:ind w:firstLine="632" w:firstLineChars="200"/>
        <w:rPr>
          <w:szCs w:val="32"/>
        </w:rPr>
      </w:pPr>
      <w:r>
        <w:rPr>
          <w:rFonts w:hint="eastAsia" w:eastAsia="楷体_GB2312"/>
          <w:kern w:val="0"/>
          <w:szCs w:val="32"/>
        </w:rPr>
        <w:t>（四）强化资金保障。</w:t>
      </w:r>
      <w:r>
        <w:rPr>
          <w:rFonts w:hint="eastAsia"/>
          <w:szCs w:val="32"/>
        </w:rPr>
        <w:t>财政部门要严格执行土地储备资金收支管理规定，做到专款专用，将土地收储资金全额纳入财政预算，确保征地补偿、报批费用及时足额支付到位。</w:t>
      </w:r>
    </w:p>
    <w:p w14:paraId="76BB5AC2">
      <w:pPr>
        <w:ind w:firstLine="632" w:firstLineChars="200"/>
        <w:rPr>
          <w:szCs w:val="32"/>
        </w:rPr>
      </w:pPr>
      <w:r>
        <w:rPr>
          <w:rFonts w:hint="eastAsia" w:eastAsia="楷体_GB2312"/>
          <w:kern w:val="0"/>
          <w:szCs w:val="32"/>
        </w:rPr>
        <w:t>（五）强化招商引资。</w:t>
      </w:r>
      <w:r>
        <w:rPr>
          <w:rFonts w:hint="eastAsia"/>
          <w:szCs w:val="32"/>
        </w:rPr>
        <w:t>各镇人民政府、街道办事处、园区管委会要聚焦产业招大引强，加强招商队伍专业化建设，强化市场化、专业化、精准化招商，加强招商引资与储备计划之间的对接，引入项目优先使用存量和低效利用土地，确保项目及时落地。</w:t>
      </w:r>
    </w:p>
    <w:p w14:paraId="08F1B8E9">
      <w:pPr>
        <w:ind w:firstLine="316" w:firstLineChars="100"/>
        <w:rPr>
          <w:szCs w:val="32"/>
        </w:rPr>
      </w:pPr>
      <w:r>
        <w:rPr>
          <w:szCs w:val="32"/>
        </w:rPr>
        <w:t xml:space="preserve"> </w:t>
      </w:r>
    </w:p>
    <w:p w14:paraId="5344A579">
      <w:pPr>
        <w:ind w:left="1580" w:leftChars="200" w:hanging="948" w:hangingChars="300"/>
        <w:rPr>
          <w:spacing w:val="-6"/>
          <w:szCs w:val="32"/>
        </w:rPr>
      </w:pPr>
      <w:r>
        <w:rPr>
          <w:rFonts w:hint="eastAsia"/>
          <w:szCs w:val="32"/>
        </w:rPr>
        <w:t>附件：</w:t>
      </w:r>
      <w:r>
        <w:rPr>
          <w:rFonts w:hint="eastAsia"/>
          <w:spacing w:val="-6"/>
          <w:szCs w:val="32"/>
        </w:rPr>
        <w:t>调整后2023年度菏泽市定陶区土地储备宗地情况明细表</w:t>
      </w:r>
    </w:p>
    <w:p w14:paraId="7C38ACEF">
      <w:pPr>
        <w:pStyle w:val="2"/>
        <w:ind w:firstLine="608"/>
        <w:rPr>
          <w:spacing w:val="-6"/>
          <w:szCs w:val="32"/>
        </w:rPr>
      </w:pPr>
    </w:p>
    <w:p w14:paraId="43F68ED3">
      <w:pPr>
        <w:pStyle w:val="2"/>
        <w:ind w:firstLine="608"/>
        <w:rPr>
          <w:spacing w:val="-6"/>
          <w:szCs w:val="32"/>
        </w:rPr>
      </w:pPr>
    </w:p>
    <w:p w14:paraId="2573D5BF">
      <w:pPr>
        <w:pStyle w:val="2"/>
        <w:ind w:firstLine="608"/>
        <w:rPr>
          <w:spacing w:val="-6"/>
          <w:szCs w:val="32"/>
        </w:rPr>
      </w:pPr>
    </w:p>
    <w:p w14:paraId="6076075B">
      <w:pPr>
        <w:ind w:firstLine="304" w:firstLineChars="100"/>
        <w:rPr>
          <w:spacing w:val="-6"/>
          <w:szCs w:val="32"/>
        </w:rPr>
        <w:sectPr>
          <w:headerReference r:id="rId3" w:type="default"/>
          <w:footerReference r:id="rId4" w:type="default"/>
          <w:pgSz w:w="11906" w:h="16838"/>
          <w:pgMar w:top="1701" w:right="1531" w:bottom="1587" w:left="1531" w:header="851" w:footer="992" w:gutter="0"/>
          <w:cols w:space="0" w:num="1"/>
          <w:docGrid w:type="linesAndChars" w:linePitch="615" w:charSpace="-849"/>
        </w:sectPr>
      </w:pPr>
    </w:p>
    <w:p w14:paraId="1304F044">
      <w:pPr>
        <w:rPr>
          <w:rFonts w:hint="eastAsia" w:eastAsia="黑体"/>
        </w:rPr>
      </w:pPr>
      <w:r>
        <w:rPr>
          <w:rFonts w:hint="eastAsia" w:eastAsia="黑体"/>
        </w:rPr>
        <w:t>附件</w:t>
      </w:r>
    </w:p>
    <w:p w14:paraId="6903FF1A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调整后2023年度菏泽市定陶区土地储备宗地情况明细表</w:t>
      </w:r>
    </w:p>
    <w:tbl>
      <w:tblPr>
        <w:tblStyle w:val="7"/>
        <w:tblW w:w="1483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001"/>
        <w:gridCol w:w="1344"/>
        <w:gridCol w:w="1358"/>
        <w:gridCol w:w="1646"/>
        <w:gridCol w:w="2535"/>
        <w:gridCol w:w="1200"/>
        <w:gridCol w:w="1120"/>
        <w:gridCol w:w="1533"/>
        <w:gridCol w:w="1268"/>
        <w:gridCol w:w="1278"/>
      </w:tblGrid>
      <w:tr w14:paraId="4E7DB7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E7932B4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D7E864F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083681B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区域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12ED9CA"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</w:t>
            </w:r>
          </w:p>
          <w:p w14:paraId="60DA4BB4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59B1AF8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87CC9E2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土地坐落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AC9D477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计划收储面积（公顷）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7CC4D82">
            <w:pPr>
              <w:widowControl/>
              <w:spacing w:line="0" w:lineRule="atLeas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规划</w:t>
            </w:r>
          </w:p>
          <w:p w14:paraId="064C401F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用途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6D40286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4"/>
              </w:rPr>
              <w:t>计划出库时间（表中所列时间之前）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45C8744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供应方式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E4D6CA7">
            <w:pPr>
              <w:widowControl/>
              <w:spacing w:line="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预计供应价款（万元）</w:t>
            </w:r>
          </w:p>
        </w:tc>
      </w:tr>
      <w:tr w14:paraId="1CB88C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32A7F2C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92EC27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F814D92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一棉厂片区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3F85197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2EBAC68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C2020-17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F5A04AF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定陶区菏商路以东，古塔路以北，东邻御景新城，北邻建设用地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88DCA37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2.4269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5100803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02 商业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5006B939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84EA5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31E4F49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3640.35</w:t>
            </w:r>
          </w:p>
        </w:tc>
      </w:tr>
      <w:tr w14:paraId="17F469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986043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240FABB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BAAADE2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一棉厂片区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42C6111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823014C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C2020-61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2574A52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菏商路以东，陶驿路以西，祥光新天地以北，北邻C2020-60号宗地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8847A54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2.2634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04FDA8C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02 商业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3C186E59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A5EEE3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DFA7C31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2885.835</w:t>
            </w:r>
          </w:p>
        </w:tc>
      </w:tr>
      <w:tr w14:paraId="7BC984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3283B5D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8DCA6B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A73C31F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定陶区滨河街道石庄村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E9E99B6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BE31905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2013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年第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6705D95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定陶区滨河街道石庄村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8198E1B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2.4293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B5895D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02 商业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7F4199A4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6AFD1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F7769FA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3203.44</w:t>
            </w:r>
          </w:p>
        </w:tc>
      </w:tr>
      <w:tr w14:paraId="76F102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83B21BA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ECAF53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16DCF19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南护城河片区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96B7D9A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2024年新增收储项目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4D22A9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南护城河设施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1477B84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南护城河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D3DA292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6.994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136B5AC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02 商业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07C907EE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7A1FF7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ABA9BB0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10491</w:t>
            </w:r>
          </w:p>
        </w:tc>
      </w:tr>
      <w:tr w14:paraId="6D5997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991E98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652B09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25BBCB7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商圣文化园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8679B18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16A7D40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S200601A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E49014A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定陶区菏曹运河以西，规划支路以北，北邻商圣文化园，东邻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S200601B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9A1E494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1.9721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FC5F418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02 商业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274875AF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E38DE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25491E1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887.445</w:t>
            </w:r>
          </w:p>
        </w:tc>
      </w:tr>
      <w:tr w14:paraId="4CB8D0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639EBD4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126ACD2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2013DB3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区政府以北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C752682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5464C56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C2022-05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45A9F24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定陶区向阳路以南，张坑安置区、晟金置业以东，区政府以北，七里河以西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C708BE2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5.6014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AB51BFA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03 住宅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5B4A3354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6B044B2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F8F5B3A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12603.15</w:t>
            </w:r>
          </w:p>
        </w:tc>
      </w:tr>
      <w:tr w14:paraId="685E8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A492A0B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65B02F7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07E27D4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汽车小镇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0F5FE83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6542327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定陶2023汽车小镇（新增）-01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066DEF4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汽车小镇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149F3D0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1.5982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B58924C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7BAB3C36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697BF1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2B3C13B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3835.68</w:t>
            </w:r>
          </w:p>
        </w:tc>
      </w:tr>
      <w:tr w14:paraId="4BA0B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4F16C54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2C973D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C6AECA0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定陶中小企业园西片区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AD17D2F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B001F5F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定陶2023中小企业园西片区（新增）-01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BB2B69B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定陶中小企业园西片区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4B4960C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5.3719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3BA6302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130FB51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F5DB1CA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7E3AF8A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12892.56</w:t>
            </w:r>
          </w:p>
        </w:tc>
      </w:tr>
      <w:tr w14:paraId="7E1E2D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45314357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756308B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79CEA2B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定陶润鑫工业园片区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434E19E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2BB6BBC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定陶2023润鑫工业园片区2（新增）-02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BB3136C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定陶润鑫工业园片区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6406B6C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27.9651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EF27B8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09326731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E87FC1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09B259C6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67116.24</w:t>
            </w:r>
          </w:p>
        </w:tc>
      </w:tr>
      <w:tr w14:paraId="65D137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B14D102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B4D16E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FB29983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定陶润鑫工业园片区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2878EEC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6163799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定陶2023润鑫工业园片区1（新增）-01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91E9E38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定陶润鑫工业园片区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E01B3E5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1.5779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556CE93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1F05980A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93E0DA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00D639F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3786.96</w:t>
            </w:r>
          </w:p>
        </w:tc>
      </w:tr>
      <w:tr w14:paraId="108670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B37896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48EFCB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63D2C9B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华景雅苑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174C5DD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7BD586E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S192611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9C684CF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复兴大道以北，南邻华景雅苑，西邻华景雅苑，东邻中央新城，北邻中央新城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BA26DC4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0.3598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45A4868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CFCA928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91B2C5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协议出让（解决历史遗留问题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5EE0DB4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539.7</w:t>
            </w:r>
          </w:p>
        </w:tc>
      </w:tr>
      <w:tr w14:paraId="3E16A8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4D1A3EC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2102BC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9058CDD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陶城怡景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4D6C66B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58BC744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S192616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65D9829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定陶区汉源路以北，广州路以西，南邻陶城怡景，北邻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S192613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宗地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2FDB8D0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0.7233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BEC35FC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042E4EBC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0A3E63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5E4E47E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1084.95</w:t>
            </w:r>
          </w:p>
        </w:tc>
      </w:tr>
      <w:tr w14:paraId="61D249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F836A1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7D70157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D5D7D3A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鲁西南记忆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624ED31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433BD72">
            <w:pPr>
              <w:widowControl/>
              <w:spacing w:line="0" w:lineRule="atLeast"/>
              <w:jc w:val="center"/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</w:pPr>
            <w:r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  <w:t>S221101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21F6F6B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定陶区珠江路以北，南湖水库以南，西邻鲁西南记忆，东邻山东惠和文化旅游有限公司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E45700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3.1263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577EE51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商服用地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7684241E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E14E771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63082BE">
            <w:pPr>
              <w:widowControl/>
              <w:spacing w:line="0" w:lineRule="atLeast"/>
              <w:jc w:val="center"/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</w:pPr>
            <w:r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  <w:t>2813.67</w:t>
            </w:r>
          </w:p>
        </w:tc>
      </w:tr>
      <w:tr w14:paraId="589D0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993F7C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A4FC93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E4E6469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吴登庙加油站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4863013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ADC8321">
            <w:pPr>
              <w:widowControl/>
              <w:spacing w:line="0" w:lineRule="atLeast"/>
              <w:jc w:val="center"/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</w:pPr>
            <w:r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  <w:t>S221102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EC1DAC3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定陶区珠江路以南，东邻、南邻、西邻吴登庙村耕地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023A55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0.2681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B81DC11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商服用地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447F2D9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FBA1F7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0F66144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804.3</w:t>
            </w:r>
          </w:p>
        </w:tc>
      </w:tr>
      <w:tr w14:paraId="1B218A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7FBC647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573D6E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81353E8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万福新城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11B361E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7AF32514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C2023-09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1ECC882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定陶区万福新城山南路以东，仿山南路以南，南邻</w:t>
            </w:r>
            <w:r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  <w:t>C2023-10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，陶驿路以西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1DE04A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5.4153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7B848D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商业、居住用地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72603917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B1590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810673">
            <w:pPr>
              <w:widowControl/>
              <w:spacing w:line="0" w:lineRule="atLeast"/>
              <w:jc w:val="center"/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</w:pPr>
            <w:r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  <w:t>9747.54</w:t>
            </w:r>
          </w:p>
        </w:tc>
      </w:tr>
      <w:tr w14:paraId="2F75F5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04B3E61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207112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9851A6B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万福新城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68A4AC3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05A70FB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C2023-10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73AD89F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定陶区万福新城山南路以东，希望路以北，北邻C2023-09，陶驿路以西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F8BD1C4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5.4849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71267A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商业、居住用地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5E8C17D5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CE39D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FC166C7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9872.82</w:t>
            </w:r>
          </w:p>
        </w:tc>
      </w:tr>
      <w:tr w14:paraId="1FD394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09BB812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E5ED4A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8AD8169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张湾镇魏家村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D4FD913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66B5F9D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C2023-20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02B598E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定陶区张湾镇魏家村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8A5B4A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1.2007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478A6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科研用地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A21C250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9641224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划拨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2596D3D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</w:t>
            </w:r>
          </w:p>
        </w:tc>
      </w:tr>
      <w:tr w14:paraId="0102A5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446B6D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EDF26D3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7F792C4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郜庄（翰林公馆）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F313992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7B8A1E3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C2023-22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877792C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人民路以东、郜秦路以南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2FDF3B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1.2356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1892477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商业、居住用地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79DAE688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FFAC8">
            <w:pPr>
              <w:widowControl/>
              <w:spacing w:line="0" w:lineRule="atLeast"/>
              <w:ind w:left="-63" w:leftChars="-20" w:right="-139" w:rightChars="-44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协议出让（解决历史遗留问题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70111AB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1853.4</w:t>
            </w:r>
          </w:p>
        </w:tc>
      </w:tr>
      <w:tr w14:paraId="1DFAF9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03D671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CA204D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DB7B71A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郜庄（翰林公馆）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513ADEB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3BB3AED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C2023-23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67D51CF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人民路以东、郜秦路以南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BE06A17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0.1849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988B9B3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商业、居住用地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6D5B1ACC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B346868">
            <w:pPr>
              <w:widowControl/>
              <w:spacing w:line="0" w:lineRule="atLeast"/>
              <w:ind w:left="-63" w:leftChars="-20" w:right="-139" w:rightChars="-44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协议出让（解决历史遗留问题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1257861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277.35</w:t>
            </w:r>
          </w:p>
        </w:tc>
      </w:tr>
      <w:tr w14:paraId="03E8CD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8D95F4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427FDD4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8FF4623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滨河街道工厂李村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9C4AA1A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277502D7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2019年第14批次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540895E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滨河街道工厂李村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617816A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0.5377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BBA81C3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商业、居住用地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706ACC65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D19FAF3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725B10E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1451.79</w:t>
            </w:r>
          </w:p>
        </w:tc>
      </w:tr>
      <w:tr w14:paraId="1DB5E7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5826171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47FDB94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4CAC773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郜庄社区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0CA9E64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2DE59BD">
            <w:pPr>
              <w:widowControl/>
              <w:spacing w:line="0" w:lineRule="atLeast"/>
              <w:jc w:val="center"/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</w:pPr>
            <w:r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  <w:t>C2023-11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F4EF92C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定陶区郜秦路以北，山南路以西，北邻郜庄社区，西邻郜庄社区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9A48077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0.5268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0955DA7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商服用地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0B0EA1A6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B47F6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1244A44">
            <w:pPr>
              <w:widowControl/>
              <w:spacing w:line="0" w:lineRule="atLeast"/>
              <w:jc w:val="center"/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</w:pPr>
            <w:r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  <w:t>632.16</w:t>
            </w:r>
          </w:p>
        </w:tc>
      </w:tr>
      <w:tr w14:paraId="0747BE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AECA05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6CB7A9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38252BF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汽车小镇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E6FA25E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107A5F8">
            <w:pPr>
              <w:widowControl/>
              <w:spacing w:line="0" w:lineRule="atLeast"/>
              <w:jc w:val="center"/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</w:pPr>
            <w:r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  <w:t>2022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年第</w:t>
            </w:r>
            <w:r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98E7015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定陶区汽车小镇园区一路以北，园区二路以东，园区一支路以西，万泉路以南。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24BAD11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14.6318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6CAC345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商服用地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55D6ADD9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B01E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BAA4DF5">
            <w:pPr>
              <w:widowControl/>
              <w:spacing w:line="0" w:lineRule="atLeast"/>
              <w:jc w:val="center"/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</w:pPr>
            <w:r>
              <w:rPr>
                <w:rFonts w:ascii="Dialog.plain" w:hAnsi="Dialog.plain" w:eastAsia="宋体" w:cs="宋体"/>
                <w:color w:val="000000"/>
                <w:kern w:val="0"/>
                <w:sz w:val="24"/>
              </w:rPr>
              <w:t>65921.56</w:t>
            </w:r>
          </w:p>
        </w:tc>
      </w:tr>
      <w:tr w14:paraId="26D9A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29E1414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EC1277A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3ACFBF4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残联以东区域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011297C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2DAB14A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C2020-14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348DE4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定陶区陶驿路以东，郜秦路以北，北外环以南。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783827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6.0566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1A3010D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82E9AA5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8D32E8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9F35FB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16352.82</w:t>
            </w:r>
          </w:p>
        </w:tc>
      </w:tr>
      <w:tr w14:paraId="1DFDDB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3CA28CE4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56DF91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96B4E9A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残联以东区域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D243FDD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0D023A2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C2020-15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BF9CB11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定陶区陶驿路以东，郜秦路以北，北外环以南，东邻C2020-16，西邻C2020-14。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B93B1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6.0506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6AEAE40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22372342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FB586B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607676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16336.62</w:t>
            </w:r>
          </w:p>
        </w:tc>
      </w:tr>
      <w:tr w14:paraId="65011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1FE48C3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9122AF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31E7CE1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残联以东区域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DBB2844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7C84454B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C2020-16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DEA549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定陶区青年路以西，郜秦路以北，北外环以南，西邻C2020-15。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F12AC2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6.776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7662713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59F9BC60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7B6842B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160809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18295.2</w:t>
            </w:r>
          </w:p>
        </w:tc>
      </w:tr>
      <w:tr w14:paraId="79EE9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3BED15E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2C4159B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06BEDB5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残联以东区域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2863315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289E2A8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C2019-2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F0534A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定陶区规划陶驿路以东，郜秦路以北，北邻C2018-27B,东邻建设用地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E736CB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1.6776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C7F862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297FF122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14E194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A8151E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4529.52</w:t>
            </w:r>
          </w:p>
        </w:tc>
      </w:tr>
      <w:tr w14:paraId="04D53A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8902A4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2CDADF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BDC63F4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残联以东区域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F32C665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66EBC3EA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C2018-27B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00B197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定陶区北环路以南，东邻拟出让C2018-27A，南邻储备用地，西邻陶驿路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7A631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4.5997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8FD6170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6EF03EFA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A75A49B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EE29EE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12419.19</w:t>
            </w:r>
          </w:p>
        </w:tc>
      </w:tr>
      <w:tr w14:paraId="3E7DA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4A132B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0D4EA9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2D73AF4C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西城片区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4AC6F03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2024年新增收储项目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7A4C67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C2021-23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201BE22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定陶区人民路以东，陶朱公大街以南，南护城河以北,陶驿路以西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56D0C6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3.38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F98D5F8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2FC64FE4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6CD3FCA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58B072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9126</w:t>
            </w:r>
          </w:p>
        </w:tc>
      </w:tr>
      <w:tr w14:paraId="49C67E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4002E342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65D589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0F3F40F8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西城片区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D4D422E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2025年新增收储项目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E46092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C2021-24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1265C7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定陶区人民路以东，济阴路以北，南护城河以南,陶驿路以西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63B8F9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2.002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471299C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0B150B07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955272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11FC34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5405.4</w:t>
            </w:r>
          </w:p>
        </w:tc>
      </w:tr>
      <w:tr w14:paraId="50E7FC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3A73DBF2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232D924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301151DB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西城片区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C223F5A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2026年新增收储项目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1DBC28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C2021-25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29BD747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定陶区人民路以东，济阴路以北，南护城河以南,陶驿路以西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3493C74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5.1642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ECF5B31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5286C669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882ACF7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073331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13943.34</w:t>
            </w:r>
          </w:p>
        </w:tc>
      </w:tr>
      <w:tr w14:paraId="061493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02ABDF3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16EACB1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371A03AA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农业局片区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3BE3418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2027年新增收储项目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D26B5F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C2022-35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71FFBE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定陶区人民路以东，兴华路以南，南邻C2022-36,陶驿路以西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4CE21AA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6.6728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15F325B1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0B69409A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92AC9B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7B2D9D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18016.56</w:t>
            </w:r>
          </w:p>
        </w:tc>
      </w:tr>
      <w:tr w14:paraId="15EBF2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427455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9181104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2D021AFA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农业局片区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17FCA52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2028年新增收储项目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7938A74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C2022-36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46EA4C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定陶区人民路以东，北邻C2022-35，陶朱公大街以北,陶驿路以西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77C6F9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C54955D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1B4D4E3F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C2C514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08FBD6A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18900</w:t>
            </w:r>
          </w:p>
        </w:tc>
      </w:tr>
      <w:tr w14:paraId="1D4FC9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3B713B3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54A85A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3BDFCF2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山大附中南门以西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67FBF8C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6CB54EB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S180201A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97412E2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定陶区青秀路以南，惠民街以北，西邻建设用地，山大附中路以西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5E889FB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2.9514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A57313C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5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6A3F6F4F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DA5745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FBBBA6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7968.78</w:t>
            </w:r>
          </w:p>
        </w:tc>
      </w:tr>
      <w:tr w14:paraId="1162A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0A98B9B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DBDCFF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368730F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山大附中南门以西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7D488B4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B18BEA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S180202A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47CB972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定陶区府前大道以北，惠民街以南，山大附中路以西，西邻建设用地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CED64F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4.195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520263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6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7F7CDD5B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32C48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7C4CF3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11326.5</w:t>
            </w:r>
          </w:p>
        </w:tc>
      </w:tr>
      <w:tr w14:paraId="3EE8A5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0EF74B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E771053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DA56638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润鑫产业园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BD10BDD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9D93D60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2022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年第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313BD1B4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菏泽市定陶区天中街道王庙村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72B2750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7.7736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5B3C92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01 工业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1C090A19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6F7539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0C6F30AF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2332.08</w:t>
            </w:r>
          </w:p>
        </w:tc>
      </w:tr>
      <w:tr w14:paraId="3B2BBA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3F5D9383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4B3CD11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92CA032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汽车小镇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E04D48E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EF4C887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2019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年第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13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B0E18BD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定陶区滨河工厂李村，杜堂镇盛庄村、杨店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A17B5FB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0.9008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851B4BA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02 商业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2726BA63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30878B7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E48F114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405.36</w:t>
            </w:r>
          </w:p>
        </w:tc>
      </w:tr>
      <w:tr w14:paraId="1CF5FC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89B245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84F021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ED6ED23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定陶区滨河街道工厂李村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3249EBF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CD947D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G192610号宗地国有土地使用权的批复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6D6F91A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定陶区滨河街道工厂李村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BBBC4F7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1.1247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DFFD5FD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02 商业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26F08CF1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6D1A5E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41DEF1F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806.55</w:t>
            </w:r>
          </w:p>
        </w:tc>
      </w:tr>
      <w:tr w14:paraId="745D2C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4E8A132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5FCFDB2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57BAA56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汽车小镇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D8FFFA8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F4A867C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菏泽市定陶区2022年第22批次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1999069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定陶区杜堂镇盛庄村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F39E84C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0.5069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C4EF486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02 商业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67CA01CC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0CEC882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66FA7D6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760.35</w:t>
            </w:r>
          </w:p>
        </w:tc>
      </w:tr>
      <w:tr w14:paraId="4E413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C9DEC9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9829FC7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D10987B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定陶区孟海镇南王庄村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BEA0594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A14ED51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2019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年第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19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F639474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定陶区孟海镇南王庄村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1438866E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1.6718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3D7DB11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03 住宅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3538AB1E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0CF7A2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375997E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2507.7</w:t>
            </w:r>
          </w:p>
        </w:tc>
      </w:tr>
      <w:tr w14:paraId="77E79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4D8879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FC7AE2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5B52A91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菏泽市定陶区滨河街道孙庄村，杜堂 镇张庄寨村，仿山镇何楼村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BBA4900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5A84AADC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菏泽市定陶区2021年第21批次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1B864DE8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菏泽市定陶区滨河街道孙庄村，杜堂 镇张庄寨村，仿山镇何楼村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62A4B147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3.1905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E2311B8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7355AC64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0F92DC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4F3CD95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5742.9</w:t>
            </w:r>
          </w:p>
        </w:tc>
      </w:tr>
      <w:tr w14:paraId="13EE8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232056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6E61F0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1F18545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定陶中小企业园片区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4B8D7655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7066F48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定陶2023中小企业园片区（新增）-01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325B3B9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定陶中小企业园片区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2C087DDB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1.8839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57A29CF9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60D62B34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8DFDF8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05B8FFE9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4521.36</w:t>
            </w:r>
          </w:p>
        </w:tc>
      </w:tr>
      <w:tr w14:paraId="43A905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D9D545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11CBEEB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ABBCFB8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定陶区中小企业园区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5C3DD67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13AFC6E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菏泽市定陶区2021年第18批次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9262916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定陶区中小企业园区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EDF97D0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9.2618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CACDBAA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01 工业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02C5FF0E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97CA90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4D0760B1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13892.7</w:t>
            </w:r>
          </w:p>
        </w:tc>
      </w:tr>
      <w:tr w14:paraId="6C240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BF1BC6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61D234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D47F4DE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w w:val="93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w w:val="93"/>
                <w:kern w:val="0"/>
                <w:sz w:val="24"/>
              </w:rPr>
              <w:t>滨河街道许庄村，杜堂镇盛庄村，南王店镇沈庄村。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6E255FA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16168D03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2019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第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17</w:t>
            </w: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8806D19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滨河街道许庄村，杜堂镇盛庄村，南王店镇沈庄村。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A85E799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2.8656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E0B17A8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02 商业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2AEE2B2E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5AFDA9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4E60145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1436.265</w:t>
            </w:r>
          </w:p>
        </w:tc>
      </w:tr>
      <w:tr w14:paraId="2CE9A6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D58970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8F18C1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BA61FD2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定陶区菏曹运河以西，规划支路以北，北邻商圣文化园，西邻商圣文化园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6F4FB3A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295ED8B4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S200602B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2B1C4E46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定陶区菏曹运河以西，规划支路以北，北邻商圣文化园，西邻商圣文化园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4978F2FF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2.5117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7A47B0F5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02 商业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4F978F5B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B69BC8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079FA81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1130.265</w:t>
            </w:r>
          </w:p>
        </w:tc>
      </w:tr>
      <w:tr w14:paraId="0F9E40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FB9482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BEAE01B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70EFECF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万福新城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59A7C90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416D7E2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定陶2023万福新城（增量）-01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D491127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万福新城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02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CC764AE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1.6524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6CAB42D9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3055F9CC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21E2E34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7D3E277D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3965.76</w:t>
            </w:r>
          </w:p>
        </w:tc>
      </w:tr>
      <w:tr w14:paraId="6AB037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51C031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EE76C2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A569754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山大附中片区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13D1CC1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5DD86D4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山大附中片区01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98F2D7D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山大附中片区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0DD4224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16.4545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2B005033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1386D2EF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A0FC5E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BC45996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24681.75</w:t>
            </w:r>
          </w:p>
        </w:tc>
      </w:tr>
      <w:tr w14:paraId="0CAFF5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417076F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6847E11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01AAE47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万福新城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677A935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1504FA2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定陶2023万福新城（增量）-01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2514B3A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万福新城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01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7250D837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32.996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383188F4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04 商住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0F53C5EA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1164900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54FC6190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59392.8</w:t>
            </w:r>
          </w:p>
        </w:tc>
      </w:tr>
      <w:tr w14:paraId="3847AA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78C42D6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E03526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61E0D26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杜堂镇盛庄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818F338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9F298BE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定陶县鸿鑫油脂公司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523FD587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杜堂镇盛庄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29C2B70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1.3775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0536514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公用设施用地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6A467596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89B7E84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BD11A20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413.25</w:t>
            </w:r>
          </w:p>
        </w:tc>
      </w:tr>
      <w:tr w14:paraId="07E209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8881461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09CD0C1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32A7F43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润鑫产业园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14A3C8D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DC49FA0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 w:val="24"/>
              </w:rPr>
              <w:t>陶瑞置业停车场（</w:t>
            </w: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S210201)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DA9D7B9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润鑫产业园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59949FDC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4.4605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CFE84B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交通运输用地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1C834221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946F739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15B937CB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1338.15</w:t>
            </w:r>
          </w:p>
        </w:tc>
      </w:tr>
      <w:tr w14:paraId="0B032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386A6045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8D6148F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9FFFFDB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定陶区滨河街道付庄社区、董河社区、朱楼村，天中街道铁渠庙村、王庙村、魏胡同村，仿山镇何楼村。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08FA926">
            <w:pPr>
              <w:widowControl/>
              <w:spacing w:line="0" w:lineRule="atLeast"/>
              <w:ind w:left="-41" w:leftChars="-13" w:right="-50" w:rightChars="-16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2023年新增收储项目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90DE803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菏泽市定陶区2022年第5批次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34CF444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定陶区滨河街道付庄社区、董河社区、朱楼村，天中街道铁渠庙村、王庙村、魏胡同村，仿山镇何楼村。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3A24DF27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15.8316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480EC133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01 工业</w:t>
            </w: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1858258B">
            <w:pPr>
              <w:widowControl/>
              <w:spacing w:line="0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2023-12-31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50C2061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挂牌出让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35ECEB10">
            <w:pPr>
              <w:widowControl/>
              <w:spacing w:line="0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</w:rPr>
              <w:t>23747.4</w:t>
            </w:r>
          </w:p>
        </w:tc>
      </w:tr>
      <w:tr w14:paraId="154226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8" w:type="dxa"/>
            <w:shd w:val="clear" w:color="auto" w:fill="auto"/>
            <w:noWrap/>
            <w:vAlign w:val="center"/>
          </w:tcPr>
          <w:p w14:paraId="0E79F35C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01" w:type="dxa"/>
            <w:shd w:val="clear" w:color="auto" w:fill="auto"/>
            <w:noWrap/>
            <w:vAlign w:val="center"/>
          </w:tcPr>
          <w:p w14:paraId="7BF872DA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</w:tcPr>
          <w:p w14:paraId="5DD89041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358" w:type="dxa"/>
            <w:shd w:val="clear" w:color="auto" w:fill="auto"/>
            <w:noWrap/>
            <w:vAlign w:val="center"/>
          </w:tcPr>
          <w:p w14:paraId="0B1AEA66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31D6B91D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535" w:type="dxa"/>
            <w:shd w:val="clear" w:color="auto" w:fill="auto"/>
            <w:noWrap/>
            <w:vAlign w:val="center"/>
          </w:tcPr>
          <w:p w14:paraId="64A73D45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14:paraId="02A43423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252.8851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14:paraId="03104D19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33" w:type="dxa"/>
            <w:shd w:val="clear" w:color="auto" w:fill="auto"/>
            <w:noWrap/>
            <w:vAlign w:val="center"/>
          </w:tcPr>
          <w:p w14:paraId="5DC175E8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0A0DB9FF"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2543F282"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516036.47</w:t>
            </w:r>
          </w:p>
        </w:tc>
      </w:tr>
    </w:tbl>
    <w:p w14:paraId="2CDBECF6">
      <w:pPr>
        <w:rPr>
          <w:rFonts w:ascii="黑体" w:hAnsi="黑体" w:eastAsia="黑体" w:cs="黑体"/>
          <w:szCs w:val="32"/>
        </w:rPr>
        <w:sectPr>
          <w:pgSz w:w="16838" w:h="11906" w:orient="landscape"/>
          <w:pgMar w:top="1418" w:right="1418" w:bottom="1418" w:left="1418" w:header="851" w:footer="992" w:gutter="0"/>
          <w:cols w:space="0" w:num="1"/>
          <w:docGrid w:type="linesAndChars" w:linePitch="615" w:charSpace="-849"/>
        </w:sectPr>
      </w:pPr>
    </w:p>
    <w:p w14:paraId="622C590E">
      <w:pPr>
        <w:pStyle w:val="2"/>
        <w:ind w:firstLine="608"/>
        <w:rPr>
          <w:spacing w:val="-6"/>
          <w:szCs w:val="32"/>
        </w:rPr>
      </w:pPr>
    </w:p>
    <w:p w14:paraId="2CE59B85">
      <w:pPr>
        <w:pStyle w:val="2"/>
        <w:ind w:firstLine="608"/>
        <w:rPr>
          <w:spacing w:val="-6"/>
          <w:szCs w:val="32"/>
        </w:rPr>
      </w:pPr>
    </w:p>
    <w:p w14:paraId="1EC15E41">
      <w:pPr>
        <w:pStyle w:val="2"/>
        <w:ind w:firstLine="608"/>
        <w:rPr>
          <w:spacing w:val="-6"/>
          <w:szCs w:val="32"/>
        </w:rPr>
      </w:pPr>
    </w:p>
    <w:p w14:paraId="16A9411E">
      <w:pPr>
        <w:pStyle w:val="2"/>
        <w:ind w:firstLine="608"/>
        <w:rPr>
          <w:spacing w:val="-6"/>
          <w:szCs w:val="32"/>
        </w:rPr>
      </w:pPr>
    </w:p>
    <w:p w14:paraId="520A2DA6">
      <w:pPr>
        <w:pStyle w:val="2"/>
        <w:ind w:firstLine="608"/>
        <w:rPr>
          <w:spacing w:val="-6"/>
          <w:szCs w:val="32"/>
        </w:rPr>
      </w:pPr>
    </w:p>
    <w:p w14:paraId="04DC017D">
      <w:pPr>
        <w:pStyle w:val="2"/>
        <w:ind w:firstLine="608"/>
        <w:rPr>
          <w:spacing w:val="-6"/>
          <w:szCs w:val="32"/>
        </w:rPr>
      </w:pPr>
    </w:p>
    <w:p w14:paraId="6A4378C2">
      <w:pPr>
        <w:pStyle w:val="2"/>
        <w:ind w:firstLine="608"/>
        <w:rPr>
          <w:spacing w:val="-6"/>
          <w:szCs w:val="32"/>
        </w:rPr>
      </w:pPr>
    </w:p>
    <w:p w14:paraId="0F0D6AA4">
      <w:pPr>
        <w:pStyle w:val="2"/>
        <w:ind w:firstLine="608"/>
        <w:rPr>
          <w:spacing w:val="-6"/>
          <w:szCs w:val="32"/>
        </w:rPr>
      </w:pPr>
    </w:p>
    <w:p w14:paraId="38E81820">
      <w:pPr>
        <w:pStyle w:val="2"/>
        <w:ind w:firstLine="608"/>
        <w:rPr>
          <w:spacing w:val="-6"/>
          <w:szCs w:val="32"/>
        </w:rPr>
      </w:pPr>
    </w:p>
    <w:p w14:paraId="1592FB37">
      <w:pPr>
        <w:pStyle w:val="2"/>
        <w:ind w:firstLine="608"/>
        <w:rPr>
          <w:spacing w:val="-6"/>
          <w:szCs w:val="32"/>
        </w:rPr>
      </w:pPr>
    </w:p>
    <w:p w14:paraId="64F53983">
      <w:pPr>
        <w:pStyle w:val="2"/>
        <w:ind w:firstLine="608"/>
        <w:rPr>
          <w:spacing w:val="-6"/>
          <w:szCs w:val="32"/>
        </w:rPr>
      </w:pPr>
    </w:p>
    <w:p w14:paraId="39B01EF8">
      <w:pPr>
        <w:pStyle w:val="2"/>
        <w:ind w:firstLine="608"/>
        <w:rPr>
          <w:spacing w:val="-6"/>
          <w:szCs w:val="32"/>
        </w:rPr>
      </w:pPr>
    </w:p>
    <w:p w14:paraId="66BF29E4">
      <w:pPr>
        <w:pStyle w:val="2"/>
        <w:ind w:firstLine="608"/>
        <w:rPr>
          <w:spacing w:val="-6"/>
          <w:szCs w:val="32"/>
        </w:rPr>
      </w:pPr>
    </w:p>
    <w:p w14:paraId="224935A9">
      <w:pPr>
        <w:pStyle w:val="2"/>
        <w:ind w:firstLine="608"/>
        <w:rPr>
          <w:spacing w:val="-6"/>
          <w:szCs w:val="32"/>
        </w:rPr>
      </w:pPr>
    </w:p>
    <w:p w14:paraId="498EF060">
      <w:pPr>
        <w:pStyle w:val="2"/>
        <w:ind w:firstLine="608"/>
        <w:rPr>
          <w:spacing w:val="-6"/>
          <w:szCs w:val="32"/>
        </w:rPr>
      </w:pPr>
    </w:p>
    <w:p w14:paraId="6F478800">
      <w:pPr>
        <w:pStyle w:val="2"/>
        <w:ind w:firstLine="608"/>
        <w:rPr>
          <w:spacing w:val="-6"/>
          <w:szCs w:val="32"/>
        </w:rPr>
      </w:pPr>
    </w:p>
    <w:p w14:paraId="0CFFC162">
      <w:pPr>
        <w:pStyle w:val="2"/>
        <w:ind w:firstLine="608"/>
        <w:rPr>
          <w:rFonts w:hint="eastAsia"/>
          <w:spacing w:val="-6"/>
          <w:szCs w:val="32"/>
        </w:rPr>
      </w:pPr>
    </w:p>
    <w:p w14:paraId="57611811">
      <w:pPr>
        <w:pStyle w:val="2"/>
        <w:ind w:firstLine="608"/>
        <w:rPr>
          <w:spacing w:val="-6"/>
          <w:szCs w:val="32"/>
        </w:rPr>
      </w:pPr>
    </w:p>
    <w:p w14:paraId="6FFB0DDB">
      <w:pPr>
        <w:pStyle w:val="2"/>
        <w:ind w:firstLine="0" w:firstLineChars="0"/>
      </w:pPr>
    </w:p>
    <w:p w14:paraId="72793FCF">
      <w:pPr>
        <w:ind w:firstLine="276" w:firstLineChars="100"/>
        <w:rPr>
          <w:sz w:val="28"/>
          <w:szCs w:val="28"/>
        </w:rPr>
      </w:pPr>
      <w:r>
        <w:rPr>
          <w:sz w:val="28"/>
          <w:szCs w:val="28"/>
        </w:rPr>
        <w:pict>
          <v:line id="直接连接符 2" o:spid="_x0000_s1029" o:spt="20" style="position:absolute;left:0pt;margin-left:0pt;margin-top:0pt;height:0pt;width:442.4pt;z-index:251659264;mso-width-relative:page;mso-height-relative:page;" coordsize="21600,21600" o:gfxdata="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ODb2+zSAAAAAgEAAA8AAAAAAAAAAQAgAAAAOAAAAGRycy9kb3ducmV2LnhtbFBLAQIUABQA&#10;AAAIAIdO4kCiWP8a4AEAAKgDAAAOAAAAAAAAAAEAIAAAADcBAABkcnMvZTJvRG9jLnhtbFBLBQYA&#10;AAAABgAGAFkBAACJBQAAAAA=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sz w:val="28"/>
          <w:szCs w:val="28"/>
        </w:rPr>
        <w:t>抄送：区委各部门，区人大常委会</w:t>
      </w:r>
      <w:r>
        <w:rPr>
          <w:rFonts w:hint="eastAsia"/>
          <w:sz w:val="28"/>
          <w:szCs w:val="28"/>
        </w:rPr>
        <w:t>办公室</w:t>
      </w:r>
      <w:r>
        <w:rPr>
          <w:sz w:val="28"/>
          <w:szCs w:val="28"/>
        </w:rPr>
        <w:t>，区政协</w:t>
      </w:r>
      <w:r>
        <w:rPr>
          <w:rFonts w:hint="eastAsia"/>
          <w:sz w:val="28"/>
          <w:szCs w:val="28"/>
        </w:rPr>
        <w:t>办公室</w:t>
      </w:r>
      <w:r>
        <w:rPr>
          <w:sz w:val="28"/>
          <w:szCs w:val="28"/>
        </w:rPr>
        <w:t>，区法院，</w:t>
      </w:r>
    </w:p>
    <w:p w14:paraId="73FBCC47">
      <w:pPr>
        <w:ind w:firstLine="1099" w:firstLineChars="398"/>
        <w:rPr>
          <w:sz w:val="28"/>
          <w:szCs w:val="28"/>
        </w:rPr>
      </w:pPr>
      <w:r>
        <w:rPr>
          <w:sz w:val="28"/>
          <w:szCs w:val="28"/>
        </w:rPr>
        <w:t>区检察院，区人武部。</w:t>
      </w:r>
    </w:p>
    <w:p w14:paraId="46C9AA95">
      <w:pPr>
        <w:rPr>
          <w:rFonts w:ascii="黑体" w:hAnsi="黑体" w:eastAsia="黑体" w:cs="黑体"/>
          <w:szCs w:val="32"/>
        </w:rPr>
      </w:pPr>
      <w:r>
        <w:rPr>
          <w:sz w:val="28"/>
          <w:szCs w:val="28"/>
        </w:rPr>
        <w:pict>
          <v:line id="直接连接符 3" o:spid="_x0000_s1031" o:spt="20" style="position:absolute;left:0pt;margin-left:0pt;margin-top:30.75pt;height:0pt;width:442.4pt;z-index:251659264;mso-width-relative:page;mso-height-relative:page;" coordsize="21600,21600" o:gfxdata="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DNte301QAAAAYBAAAPAAAAAAAAAAEAIAAAADgAAABkcnMvZG93bnJldi54bWxQSwEC&#10;FAAUAAAACACHTuJAoAchTuEBAACoAwAADgAAAAAAAAABACAAAAA6AQAAZHJzL2Uyb0RvYy54bWxQ&#10;SwUGAAAAAAYABgBZAQAAjQ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sz w:val="28"/>
          <w:szCs w:val="28"/>
        </w:rPr>
        <w:pict>
          <v:line id="直接连接符 5" o:spid="_x0000_s1030" o:spt="20" style="position:absolute;left:0pt;margin-left:0pt;margin-top:0pt;height:0pt;width:442.4pt;z-index:251659264;mso-width-relative:page;mso-height-relative:page;" coordsize="21600,21600" o:gfxdata="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1Kl7sdEAAAACAQAADwAAAAAAAAABACAAAAA4AAAAZHJzL2Rvd25yZXYueG1sUEsBAhQAFAAA&#10;AAgAh07iQMXMKf/gAQAApwMAAA4AAAAAAAAAAQAgAAAANgEAAGRycy9lMm9Eb2MueG1sUEsFBgAA&#10;AAAGAAYAWQEAAIgFAAAAAA==&#10;">
            <v:path arrowok="t"/>
            <v:fill focussize="0,0"/>
            <v:stroke/>
            <v:imagedata o:title=""/>
            <o:lock v:ext="edit"/>
          </v:line>
        </w:pict>
      </w:r>
      <w:r>
        <w:rPr>
          <w:sz w:val="28"/>
          <w:szCs w:val="28"/>
        </w:rPr>
        <w:t>菏泽市定陶区人民政府办公室　　　　　　　　20</w:t>
      </w:r>
      <w:r>
        <w:rPr>
          <w:rFonts w:hint="eastAsia"/>
          <w:sz w:val="28"/>
          <w:szCs w:val="28"/>
        </w:rPr>
        <w:t>23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日印发</w:t>
      </w:r>
    </w:p>
    <w:sectPr>
      <w:pgSz w:w="11906" w:h="16838"/>
      <w:pgMar w:top="1701" w:right="1531" w:bottom="1588" w:left="1531" w:header="851" w:footer="992" w:gutter="0"/>
      <w:cols w:space="0" w:num="1"/>
      <w:docGrid w:type="linesAndChars" w:linePitch="61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1D70E74-D56A-4A24-9D84-6447C2B57C2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9EFD87-53AF-4190-B904-566E763C47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8B53E6C-AB69-41E2-B282-9659814B1792}"/>
  </w:font>
  <w:font w:name="Dialog.plai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4" w:fontKey="{1752B89A-7FB5-4B8D-8D5C-087ED6296E4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5EAC5B2D-3E40-4E67-8591-666F6A62495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42E050E-D910-4573-B1F9-386913A94DF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454419C1-1B1D-4E51-9F58-DD2F9096FF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0F472">
    <w:pPr>
      <w:pStyle w:val="5"/>
      <w:ind w:right="346" w:rightChars="108"/>
      <w:jc w:val="right"/>
    </w:pPr>
    <w:r>
      <w:pict>
        <v:shape id="Text Box 3" o:spid="_x0000_s2049" o:spt="202" type="#_x0000_t202" style="position:absolute;left:0pt;margin-top:0pt;height:18.15pt;width:76.45pt;mso-position-horizontal:outside;mso-position-horizontal-relative:margin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FBA61F8">
                <w:pPr>
                  <w:pStyle w:val="5"/>
                  <w:ind w:right="323" w:rightChars="101"/>
                  <w:jc w:val="right"/>
                </w:pPr>
                <w:r>
                  <w:rPr>
                    <w:rFonts w:hint="eastAsia"/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72DD1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58"/>
  <w:drawingGridVerticalSpacing w:val="308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FiM2MwOWM5ZGE5MDkyOGFkNzI3YjMxOTAxZDJjZmEifQ=="/>
  </w:docVars>
  <w:rsids>
    <w:rsidRoot w:val="00EF65C2"/>
    <w:rsid w:val="0000247F"/>
    <w:rsid w:val="00012E97"/>
    <w:rsid w:val="00014903"/>
    <w:rsid w:val="00014F38"/>
    <w:rsid w:val="00026936"/>
    <w:rsid w:val="000322A6"/>
    <w:rsid w:val="0004195C"/>
    <w:rsid w:val="000524DB"/>
    <w:rsid w:val="000627B4"/>
    <w:rsid w:val="000812FA"/>
    <w:rsid w:val="00082347"/>
    <w:rsid w:val="000828EC"/>
    <w:rsid w:val="00082DAF"/>
    <w:rsid w:val="00085650"/>
    <w:rsid w:val="0008689C"/>
    <w:rsid w:val="000A7A05"/>
    <w:rsid w:val="000B783C"/>
    <w:rsid w:val="000B7EC6"/>
    <w:rsid w:val="000C05AF"/>
    <w:rsid w:val="000C150D"/>
    <w:rsid w:val="000E2505"/>
    <w:rsid w:val="000E34E8"/>
    <w:rsid w:val="000E5C99"/>
    <w:rsid w:val="000E64D7"/>
    <w:rsid w:val="000F3A25"/>
    <w:rsid w:val="000F563E"/>
    <w:rsid w:val="001128DD"/>
    <w:rsid w:val="00112AA4"/>
    <w:rsid w:val="00117843"/>
    <w:rsid w:val="0012772D"/>
    <w:rsid w:val="00135AE4"/>
    <w:rsid w:val="001366CB"/>
    <w:rsid w:val="00136AFA"/>
    <w:rsid w:val="00136FD0"/>
    <w:rsid w:val="001459C2"/>
    <w:rsid w:val="00155B16"/>
    <w:rsid w:val="00160F86"/>
    <w:rsid w:val="00171C67"/>
    <w:rsid w:val="00175E91"/>
    <w:rsid w:val="001825D0"/>
    <w:rsid w:val="001832CF"/>
    <w:rsid w:val="001A0746"/>
    <w:rsid w:val="001A12EA"/>
    <w:rsid w:val="001A1901"/>
    <w:rsid w:val="001B7E47"/>
    <w:rsid w:val="001C593C"/>
    <w:rsid w:val="001D22DD"/>
    <w:rsid w:val="001E1A96"/>
    <w:rsid w:val="001F08E3"/>
    <w:rsid w:val="002036E8"/>
    <w:rsid w:val="0020563F"/>
    <w:rsid w:val="0020753F"/>
    <w:rsid w:val="00214A41"/>
    <w:rsid w:val="0022247E"/>
    <w:rsid w:val="00226C19"/>
    <w:rsid w:val="00237500"/>
    <w:rsid w:val="00262BE5"/>
    <w:rsid w:val="002907E8"/>
    <w:rsid w:val="00291DFA"/>
    <w:rsid w:val="002936B3"/>
    <w:rsid w:val="00294C40"/>
    <w:rsid w:val="00297AB6"/>
    <w:rsid w:val="002A041D"/>
    <w:rsid w:val="002B0ACB"/>
    <w:rsid w:val="002F043C"/>
    <w:rsid w:val="00305998"/>
    <w:rsid w:val="00307CE2"/>
    <w:rsid w:val="00322B2D"/>
    <w:rsid w:val="0032402C"/>
    <w:rsid w:val="00331646"/>
    <w:rsid w:val="00345128"/>
    <w:rsid w:val="00350029"/>
    <w:rsid w:val="003517B9"/>
    <w:rsid w:val="003559A4"/>
    <w:rsid w:val="0036623E"/>
    <w:rsid w:val="003664C1"/>
    <w:rsid w:val="00375839"/>
    <w:rsid w:val="00382963"/>
    <w:rsid w:val="00394479"/>
    <w:rsid w:val="003D5642"/>
    <w:rsid w:val="003F4E24"/>
    <w:rsid w:val="003F5E4C"/>
    <w:rsid w:val="00400D96"/>
    <w:rsid w:val="00403E93"/>
    <w:rsid w:val="00406B2B"/>
    <w:rsid w:val="00410368"/>
    <w:rsid w:val="00414794"/>
    <w:rsid w:val="00415772"/>
    <w:rsid w:val="00416C1B"/>
    <w:rsid w:val="00422C60"/>
    <w:rsid w:val="00422D98"/>
    <w:rsid w:val="004346CC"/>
    <w:rsid w:val="0044056C"/>
    <w:rsid w:val="00442874"/>
    <w:rsid w:val="00462F2C"/>
    <w:rsid w:val="0047490F"/>
    <w:rsid w:val="00475A64"/>
    <w:rsid w:val="00482AFA"/>
    <w:rsid w:val="00483C2F"/>
    <w:rsid w:val="00485559"/>
    <w:rsid w:val="004C2795"/>
    <w:rsid w:val="004F14A2"/>
    <w:rsid w:val="005000A6"/>
    <w:rsid w:val="00523E23"/>
    <w:rsid w:val="00526357"/>
    <w:rsid w:val="00532C19"/>
    <w:rsid w:val="00541DA5"/>
    <w:rsid w:val="005572A9"/>
    <w:rsid w:val="005825A0"/>
    <w:rsid w:val="00591E35"/>
    <w:rsid w:val="005A6D21"/>
    <w:rsid w:val="005A7969"/>
    <w:rsid w:val="005C19DA"/>
    <w:rsid w:val="005C2C96"/>
    <w:rsid w:val="005C7546"/>
    <w:rsid w:val="005D3C24"/>
    <w:rsid w:val="005D5EB7"/>
    <w:rsid w:val="005E46DC"/>
    <w:rsid w:val="005E775C"/>
    <w:rsid w:val="005F3A17"/>
    <w:rsid w:val="005F6D5C"/>
    <w:rsid w:val="00602D94"/>
    <w:rsid w:val="00610DC8"/>
    <w:rsid w:val="00615675"/>
    <w:rsid w:val="00615A3A"/>
    <w:rsid w:val="00622014"/>
    <w:rsid w:val="0063211E"/>
    <w:rsid w:val="006354BC"/>
    <w:rsid w:val="00641EBB"/>
    <w:rsid w:val="006422A2"/>
    <w:rsid w:val="006525B4"/>
    <w:rsid w:val="00654F14"/>
    <w:rsid w:val="00662D99"/>
    <w:rsid w:val="00663A33"/>
    <w:rsid w:val="00697122"/>
    <w:rsid w:val="006A0D51"/>
    <w:rsid w:val="006A11D8"/>
    <w:rsid w:val="006B5F15"/>
    <w:rsid w:val="006B78FD"/>
    <w:rsid w:val="006B7F57"/>
    <w:rsid w:val="006D4720"/>
    <w:rsid w:val="006E617B"/>
    <w:rsid w:val="006F0B97"/>
    <w:rsid w:val="00700107"/>
    <w:rsid w:val="00704DD6"/>
    <w:rsid w:val="007262C0"/>
    <w:rsid w:val="00727AED"/>
    <w:rsid w:val="00743CF9"/>
    <w:rsid w:val="00746AFF"/>
    <w:rsid w:val="00751882"/>
    <w:rsid w:val="00761ED6"/>
    <w:rsid w:val="00791D45"/>
    <w:rsid w:val="0079368B"/>
    <w:rsid w:val="0079453E"/>
    <w:rsid w:val="007A21F3"/>
    <w:rsid w:val="007A2D93"/>
    <w:rsid w:val="007C4FB2"/>
    <w:rsid w:val="007D0C38"/>
    <w:rsid w:val="007E40CC"/>
    <w:rsid w:val="007E7086"/>
    <w:rsid w:val="007E78CF"/>
    <w:rsid w:val="007F3BD5"/>
    <w:rsid w:val="007F4ABB"/>
    <w:rsid w:val="00812CCF"/>
    <w:rsid w:val="00822A2C"/>
    <w:rsid w:val="00823E94"/>
    <w:rsid w:val="00824ABF"/>
    <w:rsid w:val="00826E75"/>
    <w:rsid w:val="00842CEA"/>
    <w:rsid w:val="00847497"/>
    <w:rsid w:val="00851D02"/>
    <w:rsid w:val="008551CB"/>
    <w:rsid w:val="008567FC"/>
    <w:rsid w:val="00857363"/>
    <w:rsid w:val="008842D5"/>
    <w:rsid w:val="0089518C"/>
    <w:rsid w:val="008A062E"/>
    <w:rsid w:val="008A2A3E"/>
    <w:rsid w:val="008B16A5"/>
    <w:rsid w:val="008B2258"/>
    <w:rsid w:val="008B2B08"/>
    <w:rsid w:val="008B734C"/>
    <w:rsid w:val="008B7460"/>
    <w:rsid w:val="008C0501"/>
    <w:rsid w:val="008D3D10"/>
    <w:rsid w:val="008E2D2F"/>
    <w:rsid w:val="008F7A9A"/>
    <w:rsid w:val="0090672A"/>
    <w:rsid w:val="00907F83"/>
    <w:rsid w:val="00913264"/>
    <w:rsid w:val="00914BBE"/>
    <w:rsid w:val="0091553D"/>
    <w:rsid w:val="00924A14"/>
    <w:rsid w:val="00926211"/>
    <w:rsid w:val="009301FF"/>
    <w:rsid w:val="0093130B"/>
    <w:rsid w:val="00932FFF"/>
    <w:rsid w:val="00940C48"/>
    <w:rsid w:val="0095056F"/>
    <w:rsid w:val="00951D63"/>
    <w:rsid w:val="0095443C"/>
    <w:rsid w:val="00957D43"/>
    <w:rsid w:val="009645A5"/>
    <w:rsid w:val="00970BEE"/>
    <w:rsid w:val="009718F7"/>
    <w:rsid w:val="00974A4D"/>
    <w:rsid w:val="0098331C"/>
    <w:rsid w:val="00984E93"/>
    <w:rsid w:val="0099717D"/>
    <w:rsid w:val="009B72FB"/>
    <w:rsid w:val="009D0A30"/>
    <w:rsid w:val="009D40B5"/>
    <w:rsid w:val="009E28F5"/>
    <w:rsid w:val="009E70CB"/>
    <w:rsid w:val="009F1B52"/>
    <w:rsid w:val="00A10DA8"/>
    <w:rsid w:val="00A1616A"/>
    <w:rsid w:val="00A215B9"/>
    <w:rsid w:val="00A317E6"/>
    <w:rsid w:val="00A615F0"/>
    <w:rsid w:val="00A61C83"/>
    <w:rsid w:val="00A75A7C"/>
    <w:rsid w:val="00A81900"/>
    <w:rsid w:val="00A87EF9"/>
    <w:rsid w:val="00A95FCB"/>
    <w:rsid w:val="00AA6544"/>
    <w:rsid w:val="00AB0E29"/>
    <w:rsid w:val="00AB0F0B"/>
    <w:rsid w:val="00AB24D1"/>
    <w:rsid w:val="00AC5B2C"/>
    <w:rsid w:val="00AD5770"/>
    <w:rsid w:val="00AD662E"/>
    <w:rsid w:val="00AF04AD"/>
    <w:rsid w:val="00AF179E"/>
    <w:rsid w:val="00AF24A0"/>
    <w:rsid w:val="00AF360F"/>
    <w:rsid w:val="00AF6555"/>
    <w:rsid w:val="00B06827"/>
    <w:rsid w:val="00B10445"/>
    <w:rsid w:val="00B30725"/>
    <w:rsid w:val="00B30820"/>
    <w:rsid w:val="00B3307E"/>
    <w:rsid w:val="00B37F50"/>
    <w:rsid w:val="00B4382B"/>
    <w:rsid w:val="00B44FE0"/>
    <w:rsid w:val="00B74E02"/>
    <w:rsid w:val="00BA7E79"/>
    <w:rsid w:val="00BC401F"/>
    <w:rsid w:val="00BC5ECA"/>
    <w:rsid w:val="00BC706E"/>
    <w:rsid w:val="00BD7F7B"/>
    <w:rsid w:val="00BE344C"/>
    <w:rsid w:val="00BE482A"/>
    <w:rsid w:val="00BE6AB4"/>
    <w:rsid w:val="00BE6C05"/>
    <w:rsid w:val="00BE7390"/>
    <w:rsid w:val="00BF45CF"/>
    <w:rsid w:val="00BF63EF"/>
    <w:rsid w:val="00BF6661"/>
    <w:rsid w:val="00C11764"/>
    <w:rsid w:val="00C23175"/>
    <w:rsid w:val="00C40A62"/>
    <w:rsid w:val="00C6600F"/>
    <w:rsid w:val="00C712EB"/>
    <w:rsid w:val="00C75BED"/>
    <w:rsid w:val="00C85131"/>
    <w:rsid w:val="00C87F23"/>
    <w:rsid w:val="00C913B0"/>
    <w:rsid w:val="00C9344C"/>
    <w:rsid w:val="00C9736E"/>
    <w:rsid w:val="00C97495"/>
    <w:rsid w:val="00CB4234"/>
    <w:rsid w:val="00CD286A"/>
    <w:rsid w:val="00CF48C0"/>
    <w:rsid w:val="00D26268"/>
    <w:rsid w:val="00D268A4"/>
    <w:rsid w:val="00D279D9"/>
    <w:rsid w:val="00D30BDC"/>
    <w:rsid w:val="00D31AF4"/>
    <w:rsid w:val="00D33C73"/>
    <w:rsid w:val="00D3502A"/>
    <w:rsid w:val="00D453EE"/>
    <w:rsid w:val="00D504B8"/>
    <w:rsid w:val="00D524D5"/>
    <w:rsid w:val="00D6020E"/>
    <w:rsid w:val="00D643BB"/>
    <w:rsid w:val="00D7013B"/>
    <w:rsid w:val="00D702EC"/>
    <w:rsid w:val="00D7401E"/>
    <w:rsid w:val="00D80716"/>
    <w:rsid w:val="00D843D0"/>
    <w:rsid w:val="00D92953"/>
    <w:rsid w:val="00D957AD"/>
    <w:rsid w:val="00D968F5"/>
    <w:rsid w:val="00DA000C"/>
    <w:rsid w:val="00DD1639"/>
    <w:rsid w:val="00DD27B6"/>
    <w:rsid w:val="00DD7748"/>
    <w:rsid w:val="00DF5013"/>
    <w:rsid w:val="00DF6FA4"/>
    <w:rsid w:val="00E06D60"/>
    <w:rsid w:val="00E07B6D"/>
    <w:rsid w:val="00E12163"/>
    <w:rsid w:val="00E146E6"/>
    <w:rsid w:val="00E204CC"/>
    <w:rsid w:val="00E22FFA"/>
    <w:rsid w:val="00E2398B"/>
    <w:rsid w:val="00E24214"/>
    <w:rsid w:val="00E2453D"/>
    <w:rsid w:val="00E507AA"/>
    <w:rsid w:val="00E56AE2"/>
    <w:rsid w:val="00E7188A"/>
    <w:rsid w:val="00E85664"/>
    <w:rsid w:val="00E920FC"/>
    <w:rsid w:val="00E9671E"/>
    <w:rsid w:val="00EA78A7"/>
    <w:rsid w:val="00EB3731"/>
    <w:rsid w:val="00EB6C9A"/>
    <w:rsid w:val="00EC4349"/>
    <w:rsid w:val="00ED6CD4"/>
    <w:rsid w:val="00ED6DC0"/>
    <w:rsid w:val="00EF19C5"/>
    <w:rsid w:val="00EF2C59"/>
    <w:rsid w:val="00EF65C2"/>
    <w:rsid w:val="00EF7F0E"/>
    <w:rsid w:val="00F0484B"/>
    <w:rsid w:val="00F16342"/>
    <w:rsid w:val="00F178EA"/>
    <w:rsid w:val="00F17E2D"/>
    <w:rsid w:val="00F201E2"/>
    <w:rsid w:val="00F20E97"/>
    <w:rsid w:val="00F31CCE"/>
    <w:rsid w:val="00F32874"/>
    <w:rsid w:val="00F34911"/>
    <w:rsid w:val="00F37509"/>
    <w:rsid w:val="00F43A30"/>
    <w:rsid w:val="00F43BE3"/>
    <w:rsid w:val="00F5435E"/>
    <w:rsid w:val="00F61B81"/>
    <w:rsid w:val="00F62D65"/>
    <w:rsid w:val="00F64034"/>
    <w:rsid w:val="00F75C47"/>
    <w:rsid w:val="00F876CF"/>
    <w:rsid w:val="00F91BE2"/>
    <w:rsid w:val="00F92F71"/>
    <w:rsid w:val="00FA2F77"/>
    <w:rsid w:val="00FA3484"/>
    <w:rsid w:val="00FB10FA"/>
    <w:rsid w:val="00FB7D27"/>
    <w:rsid w:val="00FC4209"/>
    <w:rsid w:val="00FD3E65"/>
    <w:rsid w:val="00FD44E0"/>
    <w:rsid w:val="00FD6782"/>
    <w:rsid w:val="00FE33EA"/>
    <w:rsid w:val="00FF28E5"/>
    <w:rsid w:val="00FF3BF4"/>
    <w:rsid w:val="083B0B84"/>
    <w:rsid w:val="12A873EF"/>
    <w:rsid w:val="1CCC40DE"/>
    <w:rsid w:val="29AA3140"/>
    <w:rsid w:val="3AAFA643"/>
    <w:rsid w:val="3DF64318"/>
    <w:rsid w:val="4F74613F"/>
    <w:rsid w:val="52D03FDF"/>
    <w:rsid w:val="6FFFDD01"/>
    <w:rsid w:val="F7D1A19F"/>
    <w:rsid w:val="FB7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autoRedefine/>
    <w:qFormat/>
    <w:uiPriority w:val="0"/>
    <w:pPr>
      <w:widowControl w:val="0"/>
      <w:ind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Date"/>
    <w:basedOn w:val="1"/>
    <w:next w:val="1"/>
    <w:link w:val="10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unhideWhenUsed/>
    <w:qFormat/>
    <w:uiPriority w:val="99"/>
  </w:style>
  <w:style w:type="character" w:customStyle="1" w:styleId="10">
    <w:name w:val="日期 Char"/>
    <w:basedOn w:val="8"/>
    <w:link w:val="3"/>
    <w:autoRedefine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8"/>
    <w:link w:val="4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font01"/>
    <w:basedOn w:val="8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3">
    <w:name w:val="font171"/>
    <w:basedOn w:val="8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4">
    <w:name w:val="font61"/>
    <w:basedOn w:val="8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41"/>
    <w:basedOn w:val="8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16">
    <w:name w:val="font71"/>
    <w:basedOn w:val="8"/>
    <w:autoRedefine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17">
    <w:name w:val="font81"/>
    <w:basedOn w:val="8"/>
    <w:autoRedefine/>
    <w:qFormat/>
    <w:uiPriority w:val="0"/>
    <w:rPr>
      <w:rFonts w:hint="default" w:ascii="Dialog.plain" w:hAnsi="Dialog.plain"/>
      <w:color w:val="000000"/>
      <w:sz w:val="18"/>
      <w:szCs w:val="18"/>
      <w:u w:val="none"/>
    </w:rPr>
  </w:style>
  <w:style w:type="character" w:customStyle="1" w:styleId="18">
    <w:name w:val="font51"/>
    <w:basedOn w:val="8"/>
    <w:autoRedefine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9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4466</Words>
  <Characters>6245</Characters>
  <Lines>49</Lines>
  <Paragraphs>13</Paragraphs>
  <TotalTime>9</TotalTime>
  <ScaleCrop>false</ScaleCrop>
  <LinksUpToDate>false</LinksUpToDate>
  <CharactersWithSpaces>6295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2023-08-04T17:21:00Z</dcterms:created>
  <dc:creator>h</dc:creator>
  <cp:lastModifiedBy>六年级马淑蕾老师</cp:lastModifiedBy>
  <cp:lastPrinted>2023-08-04T02:05:00Z</cp:lastPrinted>
  <dcterms:modified xsi:type="dcterms:W3CDTF">2024-08-23T07:04:37Z</dcterms:modified>
  <dc:title>定政字[2013]  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D2ECFD665DC84864BDCE8244AA96B123_13</vt:lpwstr>
  </property>
</Properties>
</file>