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菏</w:t>
      </w:r>
      <w:r>
        <w:rPr>
          <w:rFonts w:hint="default" w:ascii="Times New Roman" w:hAnsi="Times New Roman" w:cs="Times New Roman"/>
          <w:szCs w:val="32"/>
          <w:lang w:eastAsia="zh-CN"/>
        </w:rPr>
        <w:t>定政</w:t>
      </w:r>
      <w:r>
        <w:rPr>
          <w:rFonts w:hint="eastAsia" w:ascii="Times New Roman" w:hAnsi="Times New Roman" w:cs="Times New Roman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eastAsia="zh-CN"/>
        </w:rPr>
        <w:t>〔</w:t>
      </w:r>
      <w:r>
        <w:rPr>
          <w:rFonts w:hint="eastAsia" w:ascii="Times New Roman" w:hAnsi="Times New Roman" w:cs="Times New Roman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szCs w:val="32"/>
          <w:lang w:eastAsia="zh-CN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菏泽市定陶区人民政府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关于公布第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级非物质文化遗产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代表性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传承人的通知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各镇人民政府、街道办事处，区政府各部门：</w:t>
      </w:r>
    </w:p>
    <w:p>
      <w:pPr>
        <w:ind w:left="0" w:leftChars="0" w:firstLine="638" w:firstLineChars="20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中华人民共和国非物质文化遗产法》、国务院《关于加强文化遗产保护的通知》和《山东省非物质文化遗产条例》规定和要求，为有效保护和传承非物质文化遗产，进一步加强我区非物质文化遗产项目代表性传承人队伍建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做好我区非物质文化遗产保护和传承工作，经区专家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评审，区政府确定牛信光等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人为菏泽市定陶区第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批非物质文化遗产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项目代表性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传承人。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1580" w:leftChars="200" w:hanging="948" w:hangingChars="3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附件：菏泽市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定陶区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批非物质文化遗产项目代表性传承人名单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41人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240" w:lineRule="auto"/>
        <w:ind w:firstLine="4740" w:firstLineChars="15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240" w:lineRule="auto"/>
        <w:ind w:firstLine="4740" w:firstLineChars="15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240" w:lineRule="auto"/>
        <w:jc w:val="righ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菏泽市定陶区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240" w:lineRule="auto"/>
        <w:jc w:val="righ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1580" w:leftChars="200" w:hanging="948" w:hangingChars="3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1580" w:leftChars="200" w:hanging="948" w:hangingChars="3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公开发布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pacing w:line="600" w:lineRule="exact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菏泽市定陶区第九批非物质文化遗产项目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代表性传承人名单</w:t>
      </w:r>
    </w:p>
    <w:p>
      <w:pPr>
        <w:autoSpaceDN w:val="0"/>
        <w:spacing w:line="600" w:lineRule="exact"/>
        <w:jc w:val="center"/>
        <w:textAlignment w:val="baseline"/>
        <w:rPr>
          <w:rFonts w:hint="eastAsia" w:ascii="楷体_GB2312" w:hAnsi="仿宋" w:eastAsia="楷体_GB2312"/>
          <w:bCs/>
          <w:color w:val="000000"/>
          <w:szCs w:val="32"/>
          <w:u w:val="none" w:color="000000"/>
        </w:rPr>
      </w:pPr>
      <w:r>
        <w:rPr>
          <w:rFonts w:hint="eastAsia" w:ascii="楷体_GB2312" w:hAnsi="仿宋" w:eastAsia="楷体_GB2312"/>
          <w:bCs/>
          <w:color w:val="000000"/>
          <w:szCs w:val="32"/>
          <w:u w:val="none" w:color="000000"/>
        </w:rPr>
        <w:t>（</w:t>
      </w:r>
      <w:r>
        <w:rPr>
          <w:rFonts w:hint="eastAsia" w:ascii="楷体_GB2312" w:hAnsi="仿宋" w:eastAsia="楷体_GB2312"/>
          <w:bCs/>
          <w:color w:val="000000"/>
          <w:szCs w:val="32"/>
          <w:u w:val="none" w:color="000000"/>
          <w:lang w:val="en-US" w:eastAsia="zh-CN"/>
        </w:rPr>
        <w:t>41</w:t>
      </w:r>
      <w:r>
        <w:rPr>
          <w:rFonts w:hint="eastAsia" w:ascii="仿宋_GB2312" w:hAnsi="仿宋"/>
          <w:bCs/>
          <w:color w:val="000000"/>
          <w:szCs w:val="32"/>
          <w:u w:val="none" w:color="000000"/>
        </w:rPr>
        <w:t>名，</w:t>
      </w:r>
      <w:r>
        <w:rPr>
          <w:rFonts w:hint="eastAsia" w:ascii="楷体_GB2312" w:hAnsi="仿宋" w:eastAsia="楷体_GB2312"/>
          <w:bCs/>
          <w:color w:val="000000"/>
          <w:szCs w:val="32"/>
          <w:u w:val="none" w:color="000000"/>
        </w:rPr>
        <w:t>排名不分先后）</w:t>
      </w:r>
    </w:p>
    <w:tbl>
      <w:tblPr>
        <w:tblStyle w:val="7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08"/>
        <w:gridCol w:w="3628"/>
        <w:gridCol w:w="1213"/>
        <w:gridCol w:w="84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项目基本信息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代表性传承人基本信息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项目类别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36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牛屯大鼓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牛信光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1953.01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牛玉明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1949.09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唢呐乐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吕兆录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传统戏曲</w:t>
            </w:r>
          </w:p>
        </w:tc>
        <w:tc>
          <w:tcPr>
            <w:tcW w:w="36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柳子戏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邵欣博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牛美娇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闫  通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高博雅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牛丽萍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王福锯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曲艺</w:t>
            </w:r>
          </w:p>
        </w:tc>
        <w:tc>
          <w:tcPr>
            <w:tcW w:w="36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坠子书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李春玉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1962.02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蔡雪荣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1962.10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传统体育、游艺与杂技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梅花拳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曹亮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36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定陶木雕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魏国刚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  远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花鸟字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关启林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6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定陶梳篦制作技艺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李秀平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楚  艳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定陶手工钩织技艺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林洁香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曹州堆绣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张慧慧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定陶刺绣技艺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牛  连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鲁西南陶布传统手工鞋制作技艺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李树红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灵圣湖酒酿造技艺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马刚原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陶丘花贡制作技艺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张小娜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传统香料配制技艺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李明建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定陶白汤制作技艺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董志鲁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定陶小米醋酿造技艺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王体存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1952.08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定陶大隅首羊肉汤制作技艺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杨慎广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定陶大隅首水煎包制作技艺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定陶王家扒肉制作技艺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王保存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定陶姜家老蛋糕制作技艺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定陶焖子美食制作技艺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赵保文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曹州锡器制作技艺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王利志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曹州拓片制作技艺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董志勇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52"/>
                <w:szCs w:val="52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痣瘊去除技艺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陈金风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5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谢氏青石千锤膏贴制作技艺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谢海峰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中医疼痛外治疗法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邵常记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张氏脐穴针灸疗法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张廷永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筋骨平衡疗法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李永望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1979.06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龙池李氏膏药制作技艺</w:t>
            </w: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定陶曹氏抖针疗法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曹运红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张氏热敷正骨三一疗法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张海燕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单庄补血丸制作技艺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单衍玉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5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宗子衍生汤配制技艺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王文灿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1968.03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>
      <w:pPr>
        <w:ind w:firstLine="276" w:firstLineChars="10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6350" r="0" b="635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29vs0gAAAAIBAAAPAAAAAAAA&#10;AAEAIAAAACIAAABkcnMvZG93bnJldi54bWxQSwECFAAUAAAACACHTuJAtG2h1N8BAADoAwAADgAA&#10;AAAAAAABACAAAAAh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抄送：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sz w:val="28"/>
          <w:szCs w:val="28"/>
        </w:rPr>
        <w:t>委各部门，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sz w:val="28"/>
          <w:szCs w:val="28"/>
        </w:rPr>
        <w:t>人大常委会，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sz w:val="28"/>
          <w:szCs w:val="28"/>
        </w:rPr>
        <w:t>政协，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sz w:val="28"/>
          <w:szCs w:val="28"/>
        </w:rPr>
        <w:t>法院，</w:t>
      </w:r>
      <w:r>
        <w:rPr>
          <w:rFonts w:hint="eastAsia"/>
          <w:sz w:val="28"/>
          <w:szCs w:val="28"/>
          <w:lang w:eastAsia="zh-CN"/>
        </w:rPr>
        <w:t>区</w:t>
      </w:r>
      <w:r>
        <w:rPr>
          <w:sz w:val="28"/>
          <w:szCs w:val="28"/>
        </w:rPr>
        <w:t>检察院，</w:t>
      </w:r>
    </w:p>
    <w:p>
      <w:pPr>
        <w:ind w:firstLine="1102" w:firstLineChars="399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区</w:t>
      </w:r>
      <w:r>
        <w:rPr>
          <w:sz w:val="28"/>
          <w:szCs w:val="28"/>
        </w:rPr>
        <w:t>人武部。</w:t>
      </w:r>
    </w:p>
    <w:p>
      <w:pPr>
        <w:ind w:firstLine="276" w:firstLineChars="100"/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8480" cy="0"/>
                <wp:effectExtent l="0" t="6350" r="0" b="635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0.75pt;height:0pt;width:442.4pt;z-index:251661312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bXt9NUAAAAGAQAADwAA&#10;AAAAAAABACAAAAAiAAAAZHJzL2Rvd25yZXYueG1sUEsBAhQAFAAAAAgAh07iQImf8z7gAQAA6AMA&#10;AA4AAAAAAAAAAQAgAAAAJA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4445" r="0" b="508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42.4pt;z-index:25166028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UqXux0QAAAAIBAAAPAAAAAAAA&#10;AAEAIAAAACIAAABkcnMvZG93bnJldi54bWxQSwECFAAUAAAACACHTuJA0lS1zuABAADnAwAADgAA&#10;AAAAAAABACAAAAAg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/>
          <w:sz w:val="28"/>
          <w:szCs w:val="28"/>
          <w:lang w:eastAsia="zh-CN"/>
        </w:rPr>
        <w:t>菏泽市</w:t>
      </w:r>
      <w:r>
        <w:rPr>
          <w:rFonts w:ascii="Times New Roman"/>
          <w:sz w:val="28"/>
          <w:szCs w:val="28"/>
        </w:rPr>
        <w:t>定陶</w:t>
      </w:r>
      <w:r>
        <w:rPr>
          <w:rFonts w:hint="eastAsia" w:ascii="Times New Roman"/>
          <w:sz w:val="28"/>
          <w:szCs w:val="28"/>
          <w:lang w:eastAsia="zh-CN"/>
        </w:rPr>
        <w:t>区</w:t>
      </w:r>
      <w:r>
        <w:rPr>
          <w:rFonts w:ascii="Times New Roman"/>
          <w:sz w:val="28"/>
          <w:szCs w:val="28"/>
        </w:rPr>
        <w:t>人民政府办公室</w:t>
      </w:r>
      <w:r>
        <w:rPr>
          <w:rFonts w:hint="eastAsia" w:ascii="Times New Roman" w:hAnsi="Times New Roman"/>
          <w:sz w:val="28"/>
          <w:szCs w:val="28"/>
          <w:lang w:eastAsia="zh-CN"/>
        </w:rPr>
        <w:t>　　　　　　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　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24</w:t>
      </w:r>
      <w:r>
        <w:rPr>
          <w:rFonts w:ascii="Times New Roman"/>
          <w:sz w:val="28"/>
          <w:szCs w:val="28"/>
        </w:rPr>
        <w:t>年</w:t>
      </w:r>
      <w:r>
        <w:rPr>
          <w:rFonts w:hint="eastAsia" w:ascii="Times New Roman"/>
          <w:sz w:val="28"/>
          <w:szCs w:val="28"/>
          <w:lang w:val="en-US" w:eastAsia="zh-CN"/>
        </w:rPr>
        <w:t>4</w:t>
      </w:r>
      <w:r>
        <w:rPr>
          <w:rFonts w:ascii="Times New Roman"/>
          <w:sz w:val="28"/>
          <w:szCs w:val="28"/>
        </w:rPr>
        <w:t>月</w:t>
      </w:r>
      <w:r>
        <w:rPr>
          <w:rFonts w:hint="eastAsia" w:ascii="Times New Roman"/>
          <w:sz w:val="28"/>
          <w:szCs w:val="28"/>
          <w:lang w:val="en-US" w:eastAsia="zh-CN"/>
        </w:rPr>
        <w:t>22</w:t>
      </w:r>
      <w:r>
        <w:rPr>
          <w:rFonts w:ascii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31" w:header="851" w:footer="992" w:gutter="0"/>
      <w:paperSrc/>
      <w:pgNumType w:fmt="decimal"/>
      <w:cols w:space="720" w:num="1"/>
      <w:rtlGutter w:val="0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Style w:val="9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/ied0BAAC+AwAADgAAAGRycy9lMm9Eb2MueG1srVNBrtMwEN0jcQfL&#10;e5q0Q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Wf4n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Style w:val="9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6"/>
  <w:drawingGridVerticalSpacing w:val="61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ZjA5N2Y4ZmMwNTEwZmJmNjU2ODk4NGE5MDIzMzQifQ=="/>
  </w:docVars>
  <w:rsids>
    <w:rsidRoot w:val="183015E8"/>
    <w:rsid w:val="000941C2"/>
    <w:rsid w:val="014A102B"/>
    <w:rsid w:val="014E106D"/>
    <w:rsid w:val="01C22D3B"/>
    <w:rsid w:val="01E0373D"/>
    <w:rsid w:val="0373035F"/>
    <w:rsid w:val="03842D22"/>
    <w:rsid w:val="049C2A19"/>
    <w:rsid w:val="05373674"/>
    <w:rsid w:val="06782196"/>
    <w:rsid w:val="08EF1DBA"/>
    <w:rsid w:val="09370814"/>
    <w:rsid w:val="098E3A7F"/>
    <w:rsid w:val="09CD0421"/>
    <w:rsid w:val="0B3E51DB"/>
    <w:rsid w:val="0B94139E"/>
    <w:rsid w:val="0BAF0308"/>
    <w:rsid w:val="0C0E1381"/>
    <w:rsid w:val="0CA80EDA"/>
    <w:rsid w:val="0D7A0F4E"/>
    <w:rsid w:val="0D8879AE"/>
    <w:rsid w:val="0E357124"/>
    <w:rsid w:val="0EAC6A50"/>
    <w:rsid w:val="0EAD49A7"/>
    <w:rsid w:val="0F136A4D"/>
    <w:rsid w:val="109E4EEF"/>
    <w:rsid w:val="11140D0D"/>
    <w:rsid w:val="115F3414"/>
    <w:rsid w:val="12B97D31"/>
    <w:rsid w:val="12EC7D46"/>
    <w:rsid w:val="1331204B"/>
    <w:rsid w:val="14812B5E"/>
    <w:rsid w:val="14C03686"/>
    <w:rsid w:val="1543642A"/>
    <w:rsid w:val="163E6F89"/>
    <w:rsid w:val="16910C6C"/>
    <w:rsid w:val="16C204DC"/>
    <w:rsid w:val="16CC0317"/>
    <w:rsid w:val="16F926F2"/>
    <w:rsid w:val="17872239"/>
    <w:rsid w:val="182A22B2"/>
    <w:rsid w:val="183015E8"/>
    <w:rsid w:val="18320982"/>
    <w:rsid w:val="186F0707"/>
    <w:rsid w:val="19847418"/>
    <w:rsid w:val="1A9829AF"/>
    <w:rsid w:val="1AE830CA"/>
    <w:rsid w:val="1B011596"/>
    <w:rsid w:val="1CDE54BB"/>
    <w:rsid w:val="1D6C4590"/>
    <w:rsid w:val="1E172F84"/>
    <w:rsid w:val="1EAB0258"/>
    <w:rsid w:val="1EAD46D2"/>
    <w:rsid w:val="1EF302EC"/>
    <w:rsid w:val="1EF850C1"/>
    <w:rsid w:val="1FC3402A"/>
    <w:rsid w:val="1FEC17D3"/>
    <w:rsid w:val="1FFF872D"/>
    <w:rsid w:val="224F2F62"/>
    <w:rsid w:val="235356C5"/>
    <w:rsid w:val="23720241"/>
    <w:rsid w:val="25D03499"/>
    <w:rsid w:val="25E56130"/>
    <w:rsid w:val="25EE2712"/>
    <w:rsid w:val="27F508D9"/>
    <w:rsid w:val="2810627B"/>
    <w:rsid w:val="28285396"/>
    <w:rsid w:val="28B05812"/>
    <w:rsid w:val="29577D39"/>
    <w:rsid w:val="29606D8E"/>
    <w:rsid w:val="2AFB4948"/>
    <w:rsid w:val="2B430DB8"/>
    <w:rsid w:val="2B657194"/>
    <w:rsid w:val="2BD133E4"/>
    <w:rsid w:val="2C52481C"/>
    <w:rsid w:val="2CEE645F"/>
    <w:rsid w:val="2D124DF8"/>
    <w:rsid w:val="2D2D08CF"/>
    <w:rsid w:val="2D317A7C"/>
    <w:rsid w:val="2D5F2EFD"/>
    <w:rsid w:val="2D6D7CCB"/>
    <w:rsid w:val="2DE27D71"/>
    <w:rsid w:val="2E410266"/>
    <w:rsid w:val="2EDD486B"/>
    <w:rsid w:val="2EE654A2"/>
    <w:rsid w:val="300A5DF3"/>
    <w:rsid w:val="30663AD5"/>
    <w:rsid w:val="312D7FBC"/>
    <w:rsid w:val="315F16D9"/>
    <w:rsid w:val="317C228B"/>
    <w:rsid w:val="318979AD"/>
    <w:rsid w:val="31B5579D"/>
    <w:rsid w:val="32354833"/>
    <w:rsid w:val="34AD476D"/>
    <w:rsid w:val="36013151"/>
    <w:rsid w:val="37144D14"/>
    <w:rsid w:val="372D3301"/>
    <w:rsid w:val="37D524D0"/>
    <w:rsid w:val="37F30DCD"/>
    <w:rsid w:val="39D41615"/>
    <w:rsid w:val="3B251BE5"/>
    <w:rsid w:val="3B256318"/>
    <w:rsid w:val="3B951EE9"/>
    <w:rsid w:val="3D401FD2"/>
    <w:rsid w:val="3EE8098A"/>
    <w:rsid w:val="3F126BF8"/>
    <w:rsid w:val="41517290"/>
    <w:rsid w:val="431F642F"/>
    <w:rsid w:val="43802065"/>
    <w:rsid w:val="43E8576C"/>
    <w:rsid w:val="446665BB"/>
    <w:rsid w:val="450E5498"/>
    <w:rsid w:val="46F75B61"/>
    <w:rsid w:val="472025C9"/>
    <w:rsid w:val="47215957"/>
    <w:rsid w:val="47FE7A46"/>
    <w:rsid w:val="4842483D"/>
    <w:rsid w:val="48CE5E62"/>
    <w:rsid w:val="4ADC6A79"/>
    <w:rsid w:val="4C4E279D"/>
    <w:rsid w:val="4C536133"/>
    <w:rsid w:val="4DA22C22"/>
    <w:rsid w:val="4F4E1D81"/>
    <w:rsid w:val="4F7275B0"/>
    <w:rsid w:val="50210776"/>
    <w:rsid w:val="5089670F"/>
    <w:rsid w:val="50AB003F"/>
    <w:rsid w:val="51AB538C"/>
    <w:rsid w:val="52880638"/>
    <w:rsid w:val="53480BFD"/>
    <w:rsid w:val="546F69BF"/>
    <w:rsid w:val="547732F9"/>
    <w:rsid w:val="551E41EB"/>
    <w:rsid w:val="558275C0"/>
    <w:rsid w:val="55970C8F"/>
    <w:rsid w:val="55D15A77"/>
    <w:rsid w:val="568B0EC4"/>
    <w:rsid w:val="56DB2EF4"/>
    <w:rsid w:val="570404A9"/>
    <w:rsid w:val="5872137B"/>
    <w:rsid w:val="58EC145B"/>
    <w:rsid w:val="58FA0034"/>
    <w:rsid w:val="59BB2870"/>
    <w:rsid w:val="5AF666EC"/>
    <w:rsid w:val="5B515455"/>
    <w:rsid w:val="5B724D81"/>
    <w:rsid w:val="5B914EA7"/>
    <w:rsid w:val="5C16717B"/>
    <w:rsid w:val="5CD3236B"/>
    <w:rsid w:val="5DE60909"/>
    <w:rsid w:val="5E6015B8"/>
    <w:rsid w:val="5F426E6E"/>
    <w:rsid w:val="5F597F28"/>
    <w:rsid w:val="5F6A2555"/>
    <w:rsid w:val="5F9E149B"/>
    <w:rsid w:val="61357BDD"/>
    <w:rsid w:val="61930DA7"/>
    <w:rsid w:val="624D3294"/>
    <w:rsid w:val="628D3A49"/>
    <w:rsid w:val="62E53885"/>
    <w:rsid w:val="638462C3"/>
    <w:rsid w:val="63F76A78"/>
    <w:rsid w:val="663B1865"/>
    <w:rsid w:val="66971117"/>
    <w:rsid w:val="6828049B"/>
    <w:rsid w:val="695C2C4E"/>
    <w:rsid w:val="6A406445"/>
    <w:rsid w:val="6A7E6BD8"/>
    <w:rsid w:val="6AEB4D99"/>
    <w:rsid w:val="6B3B31D8"/>
    <w:rsid w:val="6C53360D"/>
    <w:rsid w:val="6D9846E7"/>
    <w:rsid w:val="6DA90A88"/>
    <w:rsid w:val="6DE77202"/>
    <w:rsid w:val="6E5F2D43"/>
    <w:rsid w:val="6E8B52E0"/>
    <w:rsid w:val="6EF252F7"/>
    <w:rsid w:val="6F062AE7"/>
    <w:rsid w:val="6FC12AD0"/>
    <w:rsid w:val="70675880"/>
    <w:rsid w:val="71AC0DD5"/>
    <w:rsid w:val="71AC120D"/>
    <w:rsid w:val="71FD1AF1"/>
    <w:rsid w:val="72E2393D"/>
    <w:rsid w:val="73313E24"/>
    <w:rsid w:val="737950CE"/>
    <w:rsid w:val="73D239B1"/>
    <w:rsid w:val="73EE16EC"/>
    <w:rsid w:val="747619CD"/>
    <w:rsid w:val="749D5A0F"/>
    <w:rsid w:val="74B43765"/>
    <w:rsid w:val="7682521B"/>
    <w:rsid w:val="769F7891"/>
    <w:rsid w:val="773B17CD"/>
    <w:rsid w:val="78F50C91"/>
    <w:rsid w:val="79A951B4"/>
    <w:rsid w:val="79E25244"/>
    <w:rsid w:val="7A2F5A71"/>
    <w:rsid w:val="7A9C2623"/>
    <w:rsid w:val="7AB14BFF"/>
    <w:rsid w:val="7B4138CA"/>
    <w:rsid w:val="7BDBCCE8"/>
    <w:rsid w:val="7C2D3E7B"/>
    <w:rsid w:val="7CB64CE6"/>
    <w:rsid w:val="7CE370CC"/>
    <w:rsid w:val="7EA4011C"/>
    <w:rsid w:val="B79FD347"/>
    <w:rsid w:val="C91D71EE"/>
    <w:rsid w:val="E7EE0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954</Words>
  <Characters>1246</Characters>
  <Lines>0</Lines>
  <Paragraphs>0</Paragraphs>
  <TotalTime>6.66666666666667</TotalTime>
  <ScaleCrop>false</ScaleCrop>
  <LinksUpToDate>false</LinksUpToDate>
  <CharactersWithSpaces>1270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2017-01-03T18:01:00Z</dcterms:created>
  <dc:creator>pc</dc:creator>
  <cp:lastModifiedBy>金三小胖</cp:lastModifiedBy>
  <cp:lastPrinted>2024-04-22T07:19:19Z</cp:lastPrinted>
  <dcterms:modified xsi:type="dcterms:W3CDTF">2024-06-17T07:05:25Z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5AEFC08C9BA7450DA1CC6D5CAB8B85BC_13</vt:lpwstr>
  </property>
</Properties>
</file>