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6D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青岛双星轮胎工业有限公司</w:t>
      </w:r>
    </w:p>
    <w:p w14:paraId="3209C332">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line="200" w:lineRule="exact"/>
        <w:textAlignment w:val="auto"/>
        <w:rPr>
          <w:rFonts w:hint="eastAsia" w:ascii="仿宋_GB2312" w:hAnsi="仿宋_GB2312" w:eastAsia="仿宋_GB2312" w:cs="仿宋_GB2312"/>
          <w:b w:val="0"/>
          <w:bCs/>
          <w:sz w:val="32"/>
          <w:szCs w:val="32"/>
          <w:lang w:val="en-US" w:eastAsia="zh-CN"/>
        </w:rPr>
      </w:pPr>
      <w:bookmarkStart w:id="0" w:name="_GoBack"/>
      <w:bookmarkEnd w:id="0"/>
    </w:p>
    <w:p w14:paraId="6461CEA0">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双星始建于1921年，总部位于青岛西海岸新区，青岛双星(000599)是国有主板上市公司。2008年以前，双星主业主要为鞋和服装。2008年鞋服产业全面改制后从集团分离，双星全面转行到轮胎产业。2014年1月16日，双星以智慧转型为引领，开启了“二次创业、创轮胎世界名牌”的新征程。2016年，建成了全球轮胎行业全流程“工业 4.0”智能化工厂，并用了近五年的时间，关闭了所有的老工厂，淘汰了全部的落后产能。同时，培育了智能装备及机器人、绿色生态新材料两个新产业，搭建“研发4.0”+“工业4.0”+“服务4.0”产业互联网生态圈，先后被国家工信部授予“品牌培育”“技术创新”“质量标杆”“智能制造”“绿色制造”“绿色产品”“绿色供应链”“服务转型”全产业链试点示范企业，被称为“中国轮胎智能制造的引领者”。2018 年双星控股曾名列全球前十的韩国锦湖轮胎。双星轮胎品牌连续多年荣登“亚洲品牌500强”。</w:t>
      </w:r>
    </w:p>
    <w:p w14:paraId="640F035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2020年1月16日，双星开启了“三次创业、创世界一流企业”新征程。2020年7月16日，双星实施集团层面混改，由市属国有独资企业转为国有控股混合所有制企业。目前，双星正围绕橡胶轮胎、人工智能及高端装备、绿色生态高端新材料三大主业和模式创新，实施生态化、高新化、当地化、数智化的“新四化”战略，尽快把双星打造成为数智化、高新化和可持续发展的世界一流企业!</w:t>
      </w:r>
    </w:p>
    <w:p w14:paraId="06CED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一、轮胎</w:t>
      </w:r>
      <w:r>
        <w:rPr>
          <w:rFonts w:hint="eastAsia" w:ascii="黑体" w:hAnsi="黑体" w:eastAsia="黑体" w:cs="黑体"/>
          <w:b w:val="0"/>
          <w:bCs/>
          <w:sz w:val="32"/>
          <w:szCs w:val="32"/>
        </w:rPr>
        <w:t>操作工</w:t>
      </w:r>
    </w:p>
    <w:p w14:paraId="26ACD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薪资待遇：5000元—12000元左右，</w:t>
      </w:r>
      <w:r>
        <w:rPr>
          <w:rFonts w:hint="eastAsia" w:ascii="仿宋_GB2312" w:hAnsi="仿宋_GB2312" w:eastAsia="仿宋_GB2312" w:cs="仿宋_GB2312"/>
          <w:b w:val="0"/>
          <w:bCs w:val="0"/>
          <w:sz w:val="32"/>
          <w:szCs w:val="32"/>
          <w:lang w:eastAsia="zh-CN"/>
        </w:rPr>
        <w:t>计件工资</w:t>
      </w:r>
      <w:r>
        <w:rPr>
          <w:rFonts w:hint="eastAsia" w:ascii="仿宋_GB2312" w:hAnsi="仿宋_GB2312" w:eastAsia="仿宋_GB2312" w:cs="仿宋_GB2312"/>
          <w:b w:val="0"/>
          <w:bCs w:val="0"/>
          <w:sz w:val="32"/>
          <w:szCs w:val="32"/>
        </w:rPr>
        <w:t>。</w:t>
      </w:r>
    </w:p>
    <w:p w14:paraId="0B44A9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岗位职责：</w:t>
      </w:r>
      <w:r>
        <w:rPr>
          <w:rFonts w:hint="eastAsia" w:ascii="仿宋_GB2312" w:hAnsi="仿宋_GB2312" w:eastAsia="仿宋_GB2312" w:cs="仿宋_GB2312"/>
          <w:b w:val="0"/>
          <w:bCs w:val="0"/>
          <w:sz w:val="32"/>
          <w:szCs w:val="32"/>
          <w:lang w:val="en-US" w:eastAsia="zh-CN"/>
        </w:rPr>
        <w:t>严格遵守设备安全操作规程，根据机台作业计划组织生产，按工艺要求生产半成品部件，并组合成胎胚后硫化，确保轮胎制造质量和作业效率。</w:t>
      </w:r>
    </w:p>
    <w:p w14:paraId="467C4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任职要求：18-</w:t>
      </w:r>
      <w:r>
        <w:rPr>
          <w:rFonts w:hint="eastAsia" w:ascii="仿宋_GB2312" w:hAnsi="仿宋_GB2312" w:eastAsia="仿宋_GB2312" w:cs="仿宋_GB2312"/>
          <w:b w:val="0"/>
          <w:bCs w:val="0"/>
          <w:sz w:val="32"/>
          <w:szCs w:val="32"/>
          <w:lang w:val="en-US" w:eastAsia="zh-CN"/>
        </w:rPr>
        <w:t>48</w:t>
      </w:r>
      <w:r>
        <w:rPr>
          <w:rFonts w:hint="eastAsia" w:ascii="仿宋_GB2312" w:hAnsi="仿宋_GB2312" w:eastAsia="仿宋_GB2312" w:cs="仿宋_GB2312"/>
          <w:b w:val="0"/>
          <w:bCs w:val="0"/>
          <w:sz w:val="32"/>
          <w:szCs w:val="32"/>
        </w:rPr>
        <w:t>周岁，</w:t>
      </w:r>
      <w:r>
        <w:rPr>
          <w:rFonts w:hint="eastAsia" w:ascii="仿宋_GB2312" w:hAnsi="仿宋_GB2312" w:eastAsia="仿宋_GB2312" w:cs="仿宋_GB2312"/>
          <w:b w:val="0"/>
          <w:bCs w:val="0"/>
          <w:sz w:val="32"/>
          <w:szCs w:val="32"/>
          <w:lang w:eastAsia="zh-CN"/>
        </w:rPr>
        <w:t>初中</w:t>
      </w:r>
      <w:r>
        <w:rPr>
          <w:rFonts w:hint="eastAsia" w:ascii="仿宋_GB2312" w:hAnsi="仿宋_GB2312" w:eastAsia="仿宋_GB2312" w:cs="仿宋_GB2312"/>
          <w:b w:val="0"/>
          <w:bCs w:val="0"/>
          <w:sz w:val="32"/>
          <w:szCs w:val="32"/>
        </w:rPr>
        <w:t>及以上学历</w:t>
      </w:r>
      <w:r>
        <w:rPr>
          <w:rFonts w:hint="eastAsia" w:ascii="仿宋_GB2312" w:hAnsi="仿宋_GB2312" w:eastAsia="仿宋_GB2312" w:cs="仿宋_GB2312"/>
          <w:b w:val="0"/>
          <w:bCs w:val="0"/>
          <w:sz w:val="32"/>
          <w:szCs w:val="32"/>
          <w:lang w:eastAsia="zh-CN"/>
        </w:rPr>
        <w:t>。</w:t>
      </w:r>
    </w:p>
    <w:p w14:paraId="3CF56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二、维修工</w:t>
      </w:r>
    </w:p>
    <w:p w14:paraId="24CF35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薪资待遇：5000-</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000元左右。</w:t>
      </w:r>
    </w:p>
    <w:p w14:paraId="139AC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岗位职责：负责</w:t>
      </w:r>
      <w:r>
        <w:rPr>
          <w:rFonts w:hint="eastAsia" w:ascii="仿宋_GB2312" w:hAnsi="仿宋_GB2312" w:eastAsia="仿宋_GB2312" w:cs="仿宋_GB2312"/>
          <w:b w:val="0"/>
          <w:bCs w:val="0"/>
          <w:sz w:val="32"/>
          <w:szCs w:val="32"/>
          <w:lang w:val="en-US" w:eastAsia="zh-CN"/>
        </w:rPr>
        <w:t>厂部</w:t>
      </w:r>
      <w:r>
        <w:rPr>
          <w:rFonts w:hint="eastAsia" w:ascii="仿宋_GB2312" w:hAnsi="仿宋_GB2312" w:eastAsia="仿宋_GB2312" w:cs="仿宋_GB2312"/>
          <w:b w:val="0"/>
          <w:bCs w:val="0"/>
          <w:sz w:val="32"/>
          <w:szCs w:val="32"/>
          <w:lang w:eastAsia="zh-CN"/>
        </w:rPr>
        <w:t>公共设施的维修、保养以及改造任务，确保完成部门下达的设备维修、改造计划，负责新项目的设备安装、调试工作，确保维修过程的设备现场清理及电气设备现场清理和维修工装器具的使用管理。</w:t>
      </w:r>
    </w:p>
    <w:p w14:paraId="3064C9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28"/>
          <w:szCs w:val="28"/>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任职要求：</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lang w:eastAsia="zh-CN"/>
        </w:rPr>
        <w:t>-45周岁，高中</w:t>
      </w:r>
      <w:r>
        <w:rPr>
          <w:rFonts w:hint="eastAsia" w:ascii="仿宋_GB2312" w:hAnsi="仿宋_GB2312" w:eastAsia="仿宋_GB2312" w:cs="仿宋_GB2312"/>
          <w:b w:val="0"/>
          <w:bCs w:val="0"/>
          <w:sz w:val="32"/>
          <w:szCs w:val="32"/>
          <w:lang w:val="en-US" w:eastAsia="zh-CN"/>
        </w:rPr>
        <w:t>/中专</w:t>
      </w:r>
      <w:r>
        <w:rPr>
          <w:rFonts w:hint="eastAsia" w:ascii="仿宋_GB2312" w:hAnsi="仿宋_GB2312" w:eastAsia="仿宋_GB2312" w:cs="仿宋_GB2312"/>
          <w:b w:val="0"/>
          <w:bCs w:val="0"/>
          <w:sz w:val="32"/>
          <w:szCs w:val="32"/>
          <w:lang w:eastAsia="zh-CN"/>
        </w:rPr>
        <w:t>及以上学历，需持有焊工、高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低压电工等特种作业上岗证或钳工证，有相关工作经验优先。</w:t>
      </w:r>
    </w:p>
    <w:p w14:paraId="35A506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三、叉车工</w:t>
      </w:r>
    </w:p>
    <w:p w14:paraId="544C68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薪资待遇：5000-</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000元左右。</w:t>
      </w:r>
    </w:p>
    <w:p w14:paraId="46C8B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岗位职责：</w:t>
      </w:r>
      <w:r>
        <w:rPr>
          <w:rFonts w:hint="eastAsia" w:ascii="仿宋_GB2312" w:hAnsi="仿宋_GB2312" w:eastAsia="仿宋_GB2312" w:cs="仿宋_GB2312"/>
          <w:b w:val="0"/>
          <w:bCs w:val="0"/>
          <w:sz w:val="32"/>
          <w:szCs w:val="32"/>
          <w:lang w:val="en-US" w:eastAsia="zh-CN"/>
        </w:rPr>
        <w:t xml:space="preserve">承接车间各类生产物资的铲运，辅助完成生产任务，负责对使用车辆的检点维护，遵守公司及车间的各项相关管理规定。 </w:t>
      </w:r>
    </w:p>
    <w:p w14:paraId="78F584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sz w:val="28"/>
          <w:szCs w:val="28"/>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任职要求：</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lang w:eastAsia="zh-CN"/>
        </w:rPr>
        <w:t>-45周岁，高中</w:t>
      </w:r>
      <w:r>
        <w:rPr>
          <w:rFonts w:hint="eastAsia" w:ascii="仿宋_GB2312" w:hAnsi="仿宋_GB2312" w:eastAsia="仿宋_GB2312" w:cs="仿宋_GB2312"/>
          <w:b w:val="0"/>
          <w:bCs w:val="0"/>
          <w:sz w:val="32"/>
          <w:szCs w:val="32"/>
          <w:lang w:val="en-US" w:eastAsia="zh-CN"/>
        </w:rPr>
        <w:t>/中专</w:t>
      </w:r>
      <w:r>
        <w:rPr>
          <w:rFonts w:hint="eastAsia" w:ascii="仿宋_GB2312" w:hAnsi="仿宋_GB2312" w:eastAsia="仿宋_GB2312" w:cs="仿宋_GB2312"/>
          <w:b w:val="0"/>
          <w:bCs w:val="0"/>
          <w:sz w:val="32"/>
          <w:szCs w:val="32"/>
          <w:lang w:eastAsia="zh-CN"/>
        </w:rPr>
        <w:t>及以上学历，需持有叉车特种作业上岗证，有相关工作经验优先。</w:t>
      </w:r>
    </w:p>
    <w:p w14:paraId="1BAAB039">
      <w:pPr>
        <w:pStyle w:val="8"/>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ind w:left="420" w:hanging="420" w:firstLineChars="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val="0"/>
          <w:bCs/>
          <w:sz w:val="32"/>
          <w:szCs w:val="32"/>
        </w:rPr>
        <w:t>公司福利</w:t>
      </w:r>
    </w:p>
    <w:p w14:paraId="5BF7D32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国企直招</w:t>
      </w:r>
      <w:r>
        <w:rPr>
          <w:rFonts w:hint="eastAsia" w:ascii="仿宋_GB2312" w:hAnsi="仿宋_GB2312" w:eastAsia="仿宋_GB2312" w:cs="仿宋_GB2312"/>
          <w:b w:val="0"/>
          <w:bCs w:val="0"/>
          <w:sz w:val="32"/>
          <w:szCs w:val="32"/>
        </w:rPr>
        <w:t>，工作稳定，待遇优厚，环境优美。</w:t>
      </w:r>
    </w:p>
    <w:p w14:paraId="095CFD9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eastAsia="zh-CN"/>
        </w:rPr>
        <w:t>入职签双星合同</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kern w:val="0"/>
          <w:sz w:val="32"/>
          <w:szCs w:val="32"/>
        </w:rPr>
        <w:t>五险一金</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sz w:val="32"/>
          <w:szCs w:val="32"/>
        </w:rPr>
        <w:t>年底奖金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中夜班</w:t>
      </w:r>
      <w:r>
        <w:rPr>
          <w:rFonts w:hint="eastAsia" w:ascii="仿宋_GB2312" w:hAnsi="仿宋_GB2312" w:eastAsia="仿宋_GB2312" w:cs="仿宋_GB2312"/>
          <w:b w:val="0"/>
          <w:bCs w:val="0"/>
          <w:sz w:val="32"/>
          <w:szCs w:val="32"/>
          <w:lang w:eastAsia="zh-CN"/>
        </w:rPr>
        <w:t>补贴</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高温补贴</w:t>
      </w:r>
      <w:r>
        <w:rPr>
          <w:rFonts w:hint="eastAsia" w:ascii="仿宋_GB2312" w:hAnsi="仿宋_GB2312" w:eastAsia="仿宋_GB2312" w:cs="仿宋_GB2312"/>
          <w:b w:val="0"/>
          <w:bCs w:val="0"/>
          <w:sz w:val="32"/>
          <w:szCs w:val="32"/>
          <w:lang w:val="en-US" w:eastAsia="zh-CN"/>
        </w:rPr>
        <w:t>/交通补贴/结婚礼金/子女高考升学礼金</w:t>
      </w:r>
    </w:p>
    <w:p w14:paraId="2DA0EFA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依法享受带薪年休假、</w:t>
      </w:r>
      <w:r>
        <w:rPr>
          <w:rFonts w:hint="eastAsia" w:ascii="仿宋_GB2312" w:hAnsi="仿宋_GB2312" w:eastAsia="仿宋_GB2312" w:cs="仿宋_GB2312"/>
          <w:b w:val="0"/>
          <w:bCs w:val="0"/>
          <w:sz w:val="32"/>
          <w:szCs w:val="32"/>
          <w:lang w:eastAsia="zh-CN"/>
        </w:rPr>
        <w:t>婚假、护理假等法定假期及</w:t>
      </w:r>
      <w:r>
        <w:rPr>
          <w:rFonts w:hint="eastAsia" w:ascii="仿宋_GB2312" w:hAnsi="仿宋_GB2312" w:eastAsia="仿宋_GB2312" w:cs="仿宋_GB2312"/>
          <w:b w:val="0"/>
          <w:bCs w:val="0"/>
          <w:sz w:val="32"/>
          <w:szCs w:val="32"/>
        </w:rPr>
        <w:t>劳保福利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节假日福利、生日福利、工会福利（</w:t>
      </w:r>
      <w:r>
        <w:rPr>
          <w:rFonts w:hint="eastAsia" w:ascii="仿宋_GB2312" w:hAnsi="仿宋_GB2312" w:eastAsia="仿宋_GB2312" w:cs="仿宋_GB2312"/>
          <w:b w:val="0"/>
          <w:bCs w:val="0"/>
          <w:sz w:val="32"/>
          <w:szCs w:val="32"/>
          <w:lang w:eastAsia="zh-CN"/>
        </w:rPr>
        <w:t>免费</w:t>
      </w:r>
      <w:r>
        <w:rPr>
          <w:rFonts w:hint="eastAsia" w:ascii="仿宋_GB2312" w:hAnsi="仿宋_GB2312" w:eastAsia="仿宋_GB2312" w:cs="仿宋_GB2312"/>
          <w:b w:val="0"/>
          <w:bCs w:val="0"/>
          <w:sz w:val="32"/>
          <w:szCs w:val="32"/>
        </w:rPr>
        <w:t>岗中体检、</w:t>
      </w:r>
      <w:r>
        <w:rPr>
          <w:rFonts w:hint="eastAsia" w:ascii="仿宋_GB2312" w:hAnsi="仿宋_GB2312" w:eastAsia="仿宋_GB2312" w:cs="仿宋_GB2312"/>
          <w:b w:val="0"/>
          <w:bCs w:val="0"/>
          <w:color w:val="auto"/>
          <w:sz w:val="32"/>
          <w:szCs w:val="32"/>
        </w:rPr>
        <w:t>工会互助保险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休假疗养）；</w:t>
      </w:r>
    </w:p>
    <w:p w14:paraId="6A530C3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公司具备职业技能等级自主评审资格，发放《职业技能等级证书》（人社局备案，全国通用）。</w:t>
      </w:r>
    </w:p>
    <w:p w14:paraId="15791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技能人才发展渠道：新员工→初级工→中级工→高级工→技师→高级技师</w:t>
      </w:r>
    </w:p>
    <w:p w14:paraId="1900981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w:t>
      </w:r>
      <w:r>
        <w:rPr>
          <w:rFonts w:hint="eastAsia" w:ascii="仿宋_GB2312" w:hAnsi="仿宋_GB2312" w:eastAsia="仿宋_GB2312" w:cs="仿宋_GB2312"/>
          <w:b w:val="0"/>
          <w:bCs w:val="0"/>
          <w:color w:val="auto"/>
          <w:sz w:val="32"/>
          <w:szCs w:val="32"/>
          <w:lang w:eastAsia="zh-CN"/>
        </w:rPr>
        <w:t>免费班车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辐射工厂周边城镇（胶南、海青、琅琊）</w:t>
      </w:r>
      <w:r>
        <w:rPr>
          <w:rFonts w:hint="eastAsia" w:ascii="仿宋_GB2312" w:hAnsi="仿宋_GB2312" w:eastAsia="仿宋_GB2312" w:cs="仿宋_GB2312"/>
          <w:b w:val="0"/>
          <w:bCs w:val="0"/>
          <w:color w:val="0000FF"/>
          <w:sz w:val="32"/>
          <w:szCs w:val="32"/>
        </w:rPr>
        <w:t>；</w:t>
      </w:r>
    </w:p>
    <w:p w14:paraId="248E2CD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提供免费职工公寓（</w:t>
      </w:r>
      <w:r>
        <w:rPr>
          <w:rFonts w:hint="eastAsia" w:ascii="仿宋_GB2312" w:hAnsi="仿宋_GB2312" w:eastAsia="仿宋_GB2312" w:cs="仿宋_GB2312"/>
          <w:b w:val="0"/>
          <w:bCs w:val="0"/>
          <w:sz w:val="32"/>
          <w:szCs w:val="32"/>
          <w:lang w:eastAsia="zh-CN"/>
        </w:rPr>
        <w:t>四人间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空调、独立卫浴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14:paraId="2868AF1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公司内部设有职工餐厅，</w:t>
      </w:r>
      <w:r>
        <w:rPr>
          <w:rFonts w:hint="eastAsia" w:ascii="仿宋_GB2312" w:hAnsi="仿宋_GB2312" w:eastAsia="仿宋_GB2312" w:cs="仿宋_GB2312"/>
          <w:b w:val="0"/>
          <w:bCs w:val="0"/>
          <w:color w:val="auto"/>
          <w:sz w:val="32"/>
          <w:szCs w:val="32"/>
        </w:rPr>
        <w:t>提供工作餐</w:t>
      </w:r>
      <w:r>
        <w:rPr>
          <w:rFonts w:hint="eastAsia" w:ascii="仿宋_GB2312" w:hAnsi="仿宋_GB2312" w:eastAsia="仿宋_GB2312" w:cs="仿宋_GB2312"/>
          <w:b w:val="0"/>
          <w:bCs w:val="0"/>
          <w:sz w:val="32"/>
          <w:szCs w:val="32"/>
        </w:rPr>
        <w:t>；</w:t>
      </w:r>
    </w:p>
    <w:p w14:paraId="520066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每月</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eastAsia="zh-CN"/>
        </w:rPr>
        <w:t>号</w:t>
      </w:r>
      <w:r>
        <w:rPr>
          <w:rFonts w:hint="eastAsia" w:ascii="仿宋_GB2312" w:hAnsi="仿宋_GB2312" w:eastAsia="仿宋_GB2312" w:cs="仿宋_GB2312"/>
          <w:b w:val="0"/>
          <w:bCs w:val="0"/>
          <w:sz w:val="32"/>
          <w:szCs w:val="32"/>
        </w:rPr>
        <w:t>准时发放工资</w:t>
      </w:r>
      <w:r>
        <w:rPr>
          <w:rFonts w:hint="eastAsia" w:ascii="仿宋_GB2312" w:hAnsi="仿宋_GB2312" w:eastAsia="仿宋_GB2312" w:cs="仿宋_GB2312"/>
          <w:b w:val="0"/>
          <w:bCs w:val="0"/>
          <w:sz w:val="32"/>
          <w:szCs w:val="32"/>
          <w:lang w:eastAsia="zh-CN"/>
        </w:rPr>
        <w:t>，逢法定休息日提前发放</w:t>
      </w:r>
      <w:r>
        <w:rPr>
          <w:rFonts w:hint="eastAsia" w:ascii="仿宋_GB2312" w:hAnsi="仿宋_GB2312" w:eastAsia="仿宋_GB2312" w:cs="仿宋_GB2312"/>
          <w:b w:val="0"/>
          <w:bCs w:val="0"/>
          <w:sz w:val="32"/>
          <w:szCs w:val="32"/>
        </w:rPr>
        <w:t>；</w:t>
      </w:r>
    </w:p>
    <w:p w14:paraId="4B61A3AB">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工作地址：</w:t>
      </w:r>
      <w:r>
        <w:rPr>
          <w:rFonts w:hint="eastAsia" w:ascii="仿宋_GB2312" w:hAnsi="仿宋_GB2312" w:eastAsia="仿宋_GB2312" w:cs="仿宋_GB2312"/>
          <w:b w:val="0"/>
          <w:bCs w:val="0"/>
          <w:color w:val="000000"/>
          <w:sz w:val="32"/>
          <w:szCs w:val="32"/>
          <w:lang w:eastAsia="zh-CN"/>
        </w:rPr>
        <w:t>青岛西海岸新区</w:t>
      </w:r>
      <w:r>
        <w:rPr>
          <w:rFonts w:hint="eastAsia" w:ascii="仿宋_GB2312" w:hAnsi="仿宋_GB2312" w:eastAsia="仿宋_GB2312" w:cs="仿宋_GB2312"/>
          <w:b w:val="0"/>
          <w:bCs w:val="0"/>
          <w:color w:val="000000"/>
          <w:sz w:val="32"/>
          <w:szCs w:val="32"/>
        </w:rPr>
        <w:t>泊里镇港兴大道66号</w:t>
      </w:r>
      <w:r>
        <w:rPr>
          <w:rFonts w:hint="eastAsia" w:ascii="仿宋_GB2312" w:hAnsi="仿宋_GB2312" w:eastAsia="仿宋_GB2312" w:cs="仿宋_GB2312"/>
          <w:b w:val="0"/>
          <w:bCs w:val="0"/>
          <w:color w:val="000000"/>
          <w:sz w:val="32"/>
          <w:szCs w:val="32"/>
          <w:lang w:eastAsia="zh-CN"/>
        </w:rPr>
        <w:t>双星南路</w:t>
      </w:r>
      <w:r>
        <w:rPr>
          <w:rFonts w:hint="eastAsia" w:ascii="仿宋_GB2312" w:hAnsi="仿宋_GB2312" w:eastAsia="仿宋_GB2312" w:cs="仿宋_GB2312"/>
          <w:b w:val="0"/>
          <w:bCs w:val="0"/>
          <w:color w:val="000000"/>
          <w:sz w:val="32"/>
          <w:szCs w:val="32"/>
          <w:lang w:val="en-US" w:eastAsia="zh-CN"/>
        </w:rPr>
        <w:t>4.0产业园1号门</w:t>
      </w:r>
    </w:p>
    <w:p w14:paraId="55F97B48">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报名电话：</w:t>
      </w:r>
      <w:r>
        <w:rPr>
          <w:rFonts w:hint="eastAsia" w:ascii="仿宋_GB2312" w:hAnsi="仿宋_GB2312" w:eastAsia="仿宋_GB2312" w:cs="仿宋_GB2312"/>
          <w:b w:val="0"/>
          <w:bCs w:val="0"/>
          <w:sz w:val="32"/>
          <w:szCs w:val="32"/>
        </w:rPr>
        <w:t>0532-55527985</w:t>
      </w:r>
    </w:p>
    <w:p w14:paraId="7AA34E75">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入职需提供无违法犯罪记录证明</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能适应倒班工作。</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CAD98"/>
    <w:multiLevelType w:val="singleLevel"/>
    <w:tmpl w:val="059CAD98"/>
    <w:lvl w:ilvl="0" w:tentative="0">
      <w:start w:val="1"/>
      <w:numFmt w:val="bullet"/>
      <w:lvlText w:val=""/>
      <w:lvlJc w:val="left"/>
      <w:pPr>
        <w:ind w:left="420" w:hanging="420"/>
      </w:pPr>
      <w:rPr>
        <w:rFonts w:hint="default" w:ascii="Wingdings" w:hAnsi="Wingdings"/>
      </w:rPr>
    </w:lvl>
  </w:abstractNum>
  <w:abstractNum w:abstractNumId="1">
    <w:nsid w:val="34EF6151"/>
    <w:multiLevelType w:val="multilevel"/>
    <w:tmpl w:val="34EF61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OGExZTAyM2E5ZDhhYmQ3NDczNjczMTU0OTIwYjUifQ=="/>
  </w:docVars>
  <w:rsids>
    <w:rsidRoot w:val="4DBF4E1F"/>
    <w:rsid w:val="00006B47"/>
    <w:rsid w:val="00071689"/>
    <w:rsid w:val="0015315A"/>
    <w:rsid w:val="001B3797"/>
    <w:rsid w:val="00223826"/>
    <w:rsid w:val="002808A8"/>
    <w:rsid w:val="00282BDF"/>
    <w:rsid w:val="002941B2"/>
    <w:rsid w:val="00294FBF"/>
    <w:rsid w:val="00302946"/>
    <w:rsid w:val="003A4DBC"/>
    <w:rsid w:val="004300FE"/>
    <w:rsid w:val="00445910"/>
    <w:rsid w:val="004D4046"/>
    <w:rsid w:val="004E74E0"/>
    <w:rsid w:val="00555057"/>
    <w:rsid w:val="00572C55"/>
    <w:rsid w:val="005E3EF2"/>
    <w:rsid w:val="006039B5"/>
    <w:rsid w:val="0064024F"/>
    <w:rsid w:val="006829E7"/>
    <w:rsid w:val="00685B6F"/>
    <w:rsid w:val="00781ED5"/>
    <w:rsid w:val="007A0F86"/>
    <w:rsid w:val="007A6F3A"/>
    <w:rsid w:val="007C2886"/>
    <w:rsid w:val="0084211D"/>
    <w:rsid w:val="008770F0"/>
    <w:rsid w:val="00904962"/>
    <w:rsid w:val="009808F5"/>
    <w:rsid w:val="00A615AA"/>
    <w:rsid w:val="00A66E6D"/>
    <w:rsid w:val="00AC6AEC"/>
    <w:rsid w:val="00B14AA4"/>
    <w:rsid w:val="00B52260"/>
    <w:rsid w:val="00B62E8A"/>
    <w:rsid w:val="00B65F15"/>
    <w:rsid w:val="00BA68AF"/>
    <w:rsid w:val="00C1410F"/>
    <w:rsid w:val="00C813DF"/>
    <w:rsid w:val="00D10580"/>
    <w:rsid w:val="00DD7C03"/>
    <w:rsid w:val="00E0695A"/>
    <w:rsid w:val="00E06E1D"/>
    <w:rsid w:val="00E8135A"/>
    <w:rsid w:val="00F315AC"/>
    <w:rsid w:val="00F71C87"/>
    <w:rsid w:val="00FE63AF"/>
    <w:rsid w:val="01A07FEE"/>
    <w:rsid w:val="02796C90"/>
    <w:rsid w:val="056D771D"/>
    <w:rsid w:val="07AE7A44"/>
    <w:rsid w:val="09D56664"/>
    <w:rsid w:val="0B86362E"/>
    <w:rsid w:val="0C7F6BAA"/>
    <w:rsid w:val="0CD049CE"/>
    <w:rsid w:val="0D1E741D"/>
    <w:rsid w:val="0D9C791C"/>
    <w:rsid w:val="0E141F37"/>
    <w:rsid w:val="0EF208AD"/>
    <w:rsid w:val="0FCC0662"/>
    <w:rsid w:val="10A43F7C"/>
    <w:rsid w:val="19B551D0"/>
    <w:rsid w:val="1ADB5CBF"/>
    <w:rsid w:val="1C5A4525"/>
    <w:rsid w:val="1D7C72DD"/>
    <w:rsid w:val="21AA6FBF"/>
    <w:rsid w:val="221B3459"/>
    <w:rsid w:val="2275653D"/>
    <w:rsid w:val="265E72D9"/>
    <w:rsid w:val="2A613B1F"/>
    <w:rsid w:val="2BEA196A"/>
    <w:rsid w:val="395A3778"/>
    <w:rsid w:val="3CC50481"/>
    <w:rsid w:val="411E7C5C"/>
    <w:rsid w:val="41273CDB"/>
    <w:rsid w:val="418A0AB9"/>
    <w:rsid w:val="45F96148"/>
    <w:rsid w:val="4DBF4E1F"/>
    <w:rsid w:val="567D7618"/>
    <w:rsid w:val="56CE3092"/>
    <w:rsid w:val="58A176AD"/>
    <w:rsid w:val="5EB401EE"/>
    <w:rsid w:val="654E214B"/>
    <w:rsid w:val="66A6305A"/>
    <w:rsid w:val="67862331"/>
    <w:rsid w:val="6923414C"/>
    <w:rsid w:val="6C053A40"/>
    <w:rsid w:val="7BF9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表段落1"/>
    <w:basedOn w:val="1"/>
    <w:qFormat/>
    <w:uiPriority w:val="99"/>
    <w:pPr>
      <w:ind w:firstLine="420" w:firstLineChars="200"/>
    </w:pPr>
  </w:style>
  <w:style w:type="paragraph" w:styleId="9">
    <w:name w:val="List Paragraph"/>
    <w:basedOn w:val="1"/>
    <w:qFormat/>
    <w:uiPriority w:val="99"/>
    <w:pPr>
      <w:ind w:firstLine="420" w:firstLineChars="200"/>
    </w:pPr>
  </w:style>
  <w:style w:type="character" w:customStyle="1" w:styleId="10">
    <w:name w:val="批注框文本 Char"/>
    <w:basedOn w:val="7"/>
    <w:link w:val="3"/>
    <w:qFormat/>
    <w:uiPriority w:val="0"/>
    <w:rPr>
      <w:rFonts w:ascii="Calibri" w:hAnsi="Calibri" w:eastAsia="宋体" w:cs="Times New Roman"/>
      <w:kern w:val="2"/>
      <w:sz w:val="18"/>
      <w:szCs w:val="18"/>
    </w:rPr>
  </w:style>
  <w:style w:type="character" w:customStyle="1" w:styleId="11">
    <w:name w:val="页眉 Char"/>
    <w:basedOn w:val="7"/>
    <w:link w:val="5"/>
    <w:qFormat/>
    <w:uiPriority w:val="0"/>
    <w:rPr>
      <w:rFonts w:ascii="Calibri" w:hAnsi="Calibri" w:eastAsia="宋体" w:cs="Times New Roman"/>
      <w:kern w:val="2"/>
      <w:sz w:val="18"/>
      <w:szCs w:val="18"/>
    </w:rPr>
  </w:style>
  <w:style w:type="character" w:customStyle="1" w:styleId="12">
    <w:name w:val="页脚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1308</Words>
  <Characters>1415</Characters>
  <Lines>8</Lines>
  <Paragraphs>2</Paragraphs>
  <TotalTime>10</TotalTime>
  <ScaleCrop>false</ScaleCrop>
  <LinksUpToDate>false</LinksUpToDate>
  <CharactersWithSpaces>1419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2021-01-04T08:29:00Z</dcterms:created>
  <dc:creator>Administrator</dc:creator>
  <cp:lastModifiedBy>WPS_1674023339</cp:lastModifiedBy>
  <cp:lastPrinted>2019-01-23T03:39:00Z</cp:lastPrinted>
  <dcterms:modified xsi:type="dcterms:W3CDTF">2024-09-25T03:36:41Z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8590A70448964779A93468DE8692A2D1_13</vt:lpwstr>
  </property>
</Properties>
</file>