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山东屹轩新能源科技有限公司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等2家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工业固体废物资源综合利用信息公布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根据工业和信息化部《工业固体废物资源综合利用评价管理暂行办法》（工信部2018年第26号公告）和山东省工业和信息化厅《山东省工业固体废物资源综合利用评价管理实施细则》（鲁工信循〔2018〕14号），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山东屹轩新能源科技有限公司等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家企业已完成工业固体废物资源综合利用评价工作，且分别出具了工业固体废物资源综合利用评价报告。为做好监督工作，现将企业信息、工业固体废物综合利用的种类与数量、综合利用产品名称、评价机构信息等予以公布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一、企业名称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：山东屹轩新能源科技有限公司</w:t>
      </w:r>
      <w:r>
        <w:rPr>
          <w:rFonts w:hint="eastAsia" w:ascii="仿宋_GB2312" w:hAnsi="仿宋_GB2312" w:eastAsia="仿宋_GB2312" w:cs="仿宋_GB2312"/>
          <w:color w:val="333333"/>
          <w:kern w:val="2"/>
          <w:sz w:val="32"/>
          <w:szCs w:val="32"/>
          <w:shd w:val="clear" w:color="auto" w:fill="FFFFFF"/>
          <w:lang w:val="en-US" w:eastAsia="zh-CN" w:bidi="ar-SA"/>
        </w:rPr>
        <w:t>、菏泽市定陶区三朋新型建材有限公司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家企业。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二、工业固体废物综合利用情况</w:t>
      </w:r>
    </w:p>
    <w:tbl>
      <w:tblPr>
        <w:tblStyle w:val="3"/>
        <w:tblW w:w="94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227"/>
        <w:gridCol w:w="913"/>
        <w:gridCol w:w="1468"/>
        <w:gridCol w:w="1137"/>
        <w:gridCol w:w="2389"/>
        <w:gridCol w:w="14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94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（1-12月）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3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综合利用产品</w:t>
            </w:r>
          </w:p>
        </w:tc>
        <w:tc>
          <w:tcPr>
            <w:tcW w:w="1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工业固体废物种类</w:t>
            </w:r>
          </w:p>
        </w:tc>
        <w:tc>
          <w:tcPr>
            <w:tcW w:w="23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综合利用量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（t）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评价机构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 t )</w:t>
            </w:r>
          </w:p>
        </w:tc>
        <w:tc>
          <w:tcPr>
            <w:tcW w:w="1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8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bidi w:val="0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山东屹轩新能源科技有限公司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预拌混凝土</w:t>
            </w:r>
          </w:p>
        </w:tc>
        <w:tc>
          <w:tcPr>
            <w:tcW w:w="1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329615.7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粉煤灰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default" w:asciiTheme="minorEastAsia" w:hAnsiTheme="minorEastAsia" w:cstheme="minorEastAsia"/>
                <w:color w:val="000000"/>
                <w:sz w:val="22"/>
                <w:szCs w:val="22"/>
                <w:lang w:val="en" w:eastAsia="zh-CN"/>
              </w:rPr>
              <w:t>9818.34</w:t>
            </w:r>
          </w:p>
        </w:tc>
        <w:tc>
          <w:tcPr>
            <w:tcW w:w="14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中恒和咨询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菏泽市定陶区三朋新型建材有限公司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蒸压粉煤灰实心砖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20023.00</w:t>
            </w:r>
          </w:p>
        </w:tc>
        <w:tc>
          <w:tcPr>
            <w:tcW w:w="11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炉 渣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880" w:firstLineChars="400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17419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中恒和咨询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</w:tr>
    </w:tbl>
    <w:p>
      <w:pPr>
        <w:numPr>
          <w:ilvl w:val="0"/>
          <w:numId w:val="0"/>
        </w:numPr>
        <w:ind w:left="320" w:lef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上述相关资料由评价机构提供，企业和评价机构接受监督，任何组织和个人发现评价中有违法违规行为，可以通过电话的方式向当地工业和信息化主管部门或相关部门举报。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举报电话：菏泽市定陶区工业和信息化局    0530-2212287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菏泽市定陶区工业和信息化局 </w:t>
      </w:r>
    </w:p>
    <w:p>
      <w:pPr>
        <w:numPr>
          <w:ilvl w:val="0"/>
          <w:numId w:val="0"/>
        </w:num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2025年3月14日</w:t>
      </w:r>
    </w:p>
    <w:sectPr>
      <w:pgSz w:w="11906" w:h="16838"/>
      <w:pgMar w:top="1440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2MGQ4M2IyMTM5NmEyYzlhZTg4NTAxOWY0NjMxOGMifQ=="/>
  </w:docVars>
  <w:rsids>
    <w:rsidRoot w:val="5BCB1B0D"/>
    <w:rsid w:val="01814321"/>
    <w:rsid w:val="0251395A"/>
    <w:rsid w:val="028E4F47"/>
    <w:rsid w:val="02C941D1"/>
    <w:rsid w:val="080E17F7"/>
    <w:rsid w:val="0A791B72"/>
    <w:rsid w:val="0B2E628D"/>
    <w:rsid w:val="13257202"/>
    <w:rsid w:val="17A129AF"/>
    <w:rsid w:val="1A165196"/>
    <w:rsid w:val="1B7C407F"/>
    <w:rsid w:val="1BDF5094"/>
    <w:rsid w:val="1EED3CDC"/>
    <w:rsid w:val="204333BD"/>
    <w:rsid w:val="22162B37"/>
    <w:rsid w:val="23466F17"/>
    <w:rsid w:val="23AF777C"/>
    <w:rsid w:val="28235FAE"/>
    <w:rsid w:val="2EFFB18D"/>
    <w:rsid w:val="2F566096"/>
    <w:rsid w:val="2FBF9585"/>
    <w:rsid w:val="2FF734F3"/>
    <w:rsid w:val="30314FE0"/>
    <w:rsid w:val="32F131FD"/>
    <w:rsid w:val="3C3FA2E0"/>
    <w:rsid w:val="3F073908"/>
    <w:rsid w:val="3F33A247"/>
    <w:rsid w:val="40472C73"/>
    <w:rsid w:val="430A1E0F"/>
    <w:rsid w:val="45A91401"/>
    <w:rsid w:val="46694081"/>
    <w:rsid w:val="46911BBD"/>
    <w:rsid w:val="47D604EF"/>
    <w:rsid w:val="48283BAA"/>
    <w:rsid w:val="4D072EF9"/>
    <w:rsid w:val="4EDA489A"/>
    <w:rsid w:val="4FD80B7D"/>
    <w:rsid w:val="510131D4"/>
    <w:rsid w:val="51295B34"/>
    <w:rsid w:val="5164091A"/>
    <w:rsid w:val="516F6BC0"/>
    <w:rsid w:val="54BECBA0"/>
    <w:rsid w:val="58CB36FC"/>
    <w:rsid w:val="5A446A95"/>
    <w:rsid w:val="5A83321D"/>
    <w:rsid w:val="5B9B762E"/>
    <w:rsid w:val="5BCB1B0D"/>
    <w:rsid w:val="5D4C670F"/>
    <w:rsid w:val="5F8870A9"/>
    <w:rsid w:val="61676A26"/>
    <w:rsid w:val="61BB78FB"/>
    <w:rsid w:val="61BF2FD8"/>
    <w:rsid w:val="66225A34"/>
    <w:rsid w:val="68C2204B"/>
    <w:rsid w:val="69B53FB1"/>
    <w:rsid w:val="6BFB97E2"/>
    <w:rsid w:val="6C477C68"/>
    <w:rsid w:val="6DBB62F2"/>
    <w:rsid w:val="72EB0A43"/>
    <w:rsid w:val="74FAE8AE"/>
    <w:rsid w:val="780A196C"/>
    <w:rsid w:val="78DFCD52"/>
    <w:rsid w:val="78EF6093"/>
    <w:rsid w:val="7B5AAFD2"/>
    <w:rsid w:val="7B7F8A9A"/>
    <w:rsid w:val="7BC2430B"/>
    <w:rsid w:val="7CB77117"/>
    <w:rsid w:val="7DCC7036"/>
    <w:rsid w:val="7EBF3493"/>
    <w:rsid w:val="7EF57B27"/>
    <w:rsid w:val="7FF6CC94"/>
    <w:rsid w:val="BAFB4D59"/>
    <w:rsid w:val="BFCFE627"/>
    <w:rsid w:val="DFFF5D8F"/>
    <w:rsid w:val="E7B5A024"/>
    <w:rsid w:val="FBFDFE94"/>
    <w:rsid w:val="FEEDC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727</Words>
  <Characters>853</Characters>
  <Lines>0</Lines>
  <Paragraphs>0</Paragraphs>
  <TotalTime>20</TotalTime>
  <ScaleCrop>false</ScaleCrop>
  <LinksUpToDate>false</LinksUpToDate>
  <CharactersWithSpaces>918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2023-07-01T01:21:00Z</dcterms:created>
  <dc:creator>木子水吉</dc:creator>
  <cp:lastModifiedBy>WPS_1640770691</cp:lastModifiedBy>
  <cp:lastPrinted>2024-06-01T10:50:00Z</cp:lastPrinted>
  <dcterms:modified xsi:type="dcterms:W3CDTF">2025-03-17T09:56:38Z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3DFB2396F35846F2AC1B1FDB70B4559B_13</vt:lpwstr>
  </property>
</Properties>
</file>